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8D90" w14:textId="6298E537" w:rsidR="005F635D" w:rsidRPr="00CD5AEB" w:rsidRDefault="005F635D" w:rsidP="004E4373">
      <w:pPr>
        <w:jc w:val="right"/>
        <w:rPr>
          <w:sz w:val="24"/>
          <w:szCs w:val="24"/>
          <w:u w:val="single"/>
          <w:lang w:val="en-US"/>
        </w:rPr>
      </w:pPr>
      <w:r w:rsidRPr="00CD5AEB">
        <w:rPr>
          <w:sz w:val="24"/>
          <w:szCs w:val="24"/>
          <w:u w:val="single"/>
          <w:lang w:val="en-US"/>
        </w:rPr>
        <w:t xml:space="preserve">Last updated </w:t>
      </w:r>
      <w:r w:rsidR="00655C73" w:rsidRPr="00CD5AEB">
        <w:rPr>
          <w:sz w:val="24"/>
          <w:szCs w:val="24"/>
          <w:u w:val="single"/>
          <w:lang w:val="en-US"/>
        </w:rPr>
        <w:t xml:space="preserve"> </w:t>
      </w:r>
      <w:r w:rsidR="00E56410">
        <w:rPr>
          <w:sz w:val="24"/>
          <w:szCs w:val="24"/>
          <w:u w:val="single"/>
          <w:lang w:val="en-US"/>
        </w:rPr>
        <w:t xml:space="preserve">4/10 </w:t>
      </w:r>
      <w:r w:rsidR="00CF2B94" w:rsidRPr="00CD5AEB">
        <w:rPr>
          <w:sz w:val="24"/>
          <w:szCs w:val="24"/>
          <w:u w:val="single"/>
          <w:lang w:val="en-US"/>
        </w:rPr>
        <w:t>/</w:t>
      </w:r>
      <w:r w:rsidR="00257DA0" w:rsidRPr="00CD5AEB">
        <w:rPr>
          <w:sz w:val="24"/>
          <w:szCs w:val="24"/>
          <w:u w:val="single"/>
          <w:lang w:val="en-US"/>
        </w:rPr>
        <w:t xml:space="preserve">2024 </w:t>
      </w:r>
    </w:p>
    <w:p w14:paraId="1A697C36" w14:textId="77777777" w:rsidR="004E4373" w:rsidRPr="00CD5AEB" w:rsidRDefault="004E4373" w:rsidP="00745C17">
      <w:pPr>
        <w:jc w:val="center"/>
        <w:rPr>
          <w:b/>
          <w:bCs/>
          <w:sz w:val="28"/>
          <w:szCs w:val="28"/>
          <w:lang w:val="en-US"/>
        </w:rPr>
      </w:pPr>
    </w:p>
    <w:p w14:paraId="12848F2A" w14:textId="501276A4" w:rsidR="00020037" w:rsidRPr="00CD5AEB" w:rsidRDefault="004E4373" w:rsidP="00745C17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Jim CLOOS</w:t>
      </w:r>
      <w:r w:rsidR="00FB3ADF" w:rsidRPr="00CD5AEB">
        <w:rPr>
          <w:b/>
          <w:bCs/>
          <w:sz w:val="28"/>
          <w:szCs w:val="28"/>
          <w:lang w:val="en-US"/>
        </w:rPr>
        <w:t xml:space="preserve"> </w:t>
      </w:r>
    </w:p>
    <w:p w14:paraId="5C75DEF1" w14:textId="77777777" w:rsidR="00020037" w:rsidRPr="00CD5AEB" w:rsidRDefault="00020037" w:rsidP="00745C17">
      <w:pPr>
        <w:jc w:val="center"/>
        <w:rPr>
          <w:b/>
          <w:bCs/>
          <w:sz w:val="28"/>
          <w:szCs w:val="28"/>
          <w:lang w:val="en-US"/>
        </w:rPr>
      </w:pPr>
    </w:p>
    <w:p w14:paraId="74A18729" w14:textId="04336C59" w:rsidR="004E4373" w:rsidRPr="00CD5AEB" w:rsidRDefault="00020037" w:rsidP="00745C17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P</w:t>
      </w:r>
      <w:r w:rsidR="004E4373" w:rsidRPr="00CD5AEB">
        <w:rPr>
          <w:b/>
          <w:bCs/>
          <w:sz w:val="28"/>
          <w:szCs w:val="28"/>
          <w:lang w:val="en-US"/>
        </w:rPr>
        <w:t xml:space="preserve">ost-retirement </w:t>
      </w:r>
      <w:r w:rsidR="0022289F" w:rsidRPr="00CD5AEB">
        <w:rPr>
          <w:b/>
          <w:bCs/>
          <w:sz w:val="28"/>
          <w:szCs w:val="28"/>
          <w:lang w:val="en-US"/>
        </w:rPr>
        <w:t>productions</w:t>
      </w:r>
      <w:r w:rsidR="004E4373" w:rsidRPr="00CD5AEB">
        <w:rPr>
          <w:b/>
          <w:bCs/>
          <w:sz w:val="28"/>
          <w:szCs w:val="28"/>
          <w:lang w:val="en-US"/>
        </w:rPr>
        <w:t xml:space="preserve"> </w:t>
      </w:r>
      <w:r w:rsidRPr="00CD5AEB">
        <w:rPr>
          <w:b/>
          <w:bCs/>
          <w:sz w:val="28"/>
          <w:szCs w:val="28"/>
          <w:lang w:val="en-US"/>
        </w:rPr>
        <w:t>(Starting 1 February 2021)</w:t>
      </w:r>
      <w:r w:rsidRPr="00CD5AEB">
        <w:rPr>
          <w:rStyle w:val="Appelnotedebasdep"/>
          <w:b/>
          <w:bCs/>
          <w:sz w:val="28"/>
          <w:szCs w:val="28"/>
          <w:lang w:val="en-US"/>
        </w:rPr>
        <w:footnoteReference w:id="1"/>
      </w:r>
    </w:p>
    <w:p w14:paraId="4209173A" w14:textId="77777777" w:rsidR="00257DA0" w:rsidRPr="00CD5AEB" w:rsidRDefault="00257DA0" w:rsidP="00745C17">
      <w:pPr>
        <w:jc w:val="center"/>
        <w:rPr>
          <w:b/>
          <w:bCs/>
          <w:sz w:val="28"/>
          <w:szCs w:val="28"/>
          <w:lang w:val="en-US"/>
        </w:rPr>
      </w:pPr>
    </w:p>
    <w:p w14:paraId="528791B5" w14:textId="77777777" w:rsidR="00020037" w:rsidRPr="00CD5AEB" w:rsidRDefault="00745C17" w:rsidP="00020037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EUROPECHATS</w:t>
      </w:r>
    </w:p>
    <w:p w14:paraId="0E88B74C" w14:textId="2440519C" w:rsidR="00745C17" w:rsidRPr="00CD5AEB" w:rsidRDefault="00020037" w:rsidP="00020037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 xml:space="preserve"> (</w:t>
      </w:r>
      <w:r w:rsidR="007A6F4D" w:rsidRPr="00CD5AEB">
        <w:rPr>
          <w:b/>
          <w:bCs/>
          <w:sz w:val="28"/>
          <w:szCs w:val="28"/>
          <w:lang w:val="en-US"/>
        </w:rPr>
        <w:t>JC interviewed by Mariam Khotenashvili</w:t>
      </w:r>
      <w:r w:rsidR="00A70E22" w:rsidRPr="00CD5AEB">
        <w:rPr>
          <w:b/>
          <w:bCs/>
          <w:sz w:val="28"/>
          <w:szCs w:val="28"/>
          <w:lang w:val="en-US"/>
        </w:rPr>
        <w:t xml:space="preserve">; </w:t>
      </w:r>
      <w:r w:rsidR="004E4373" w:rsidRPr="00CD5AEB">
        <w:rPr>
          <w:b/>
          <w:bCs/>
          <w:sz w:val="28"/>
          <w:szCs w:val="28"/>
          <w:lang w:val="en-US"/>
        </w:rPr>
        <w:t>or JC /MK interviewing outside guests)</w:t>
      </w:r>
    </w:p>
    <w:p w14:paraId="4D9BCB05" w14:textId="6CC84FF6" w:rsidR="000767CB" w:rsidRPr="00CD5AEB" w:rsidRDefault="000767CB" w:rsidP="00745C17">
      <w:pPr>
        <w:jc w:val="center"/>
        <w:rPr>
          <w:b/>
          <w:bCs/>
          <w:sz w:val="28"/>
          <w:szCs w:val="28"/>
          <w:lang w:val="en-US"/>
        </w:rPr>
      </w:pPr>
    </w:p>
    <w:p w14:paraId="5BB085B4" w14:textId="5663B7DE" w:rsidR="000767CB" w:rsidRPr="00CD5AEB" w:rsidRDefault="000767CB" w:rsidP="00745C17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2021</w:t>
      </w:r>
    </w:p>
    <w:p w14:paraId="66B0330B" w14:textId="77777777" w:rsidR="00745C17" w:rsidRPr="00CD5AEB" w:rsidRDefault="00745C17" w:rsidP="00745C17">
      <w:pPr>
        <w:rPr>
          <w:b/>
          <w:bCs/>
          <w:lang w:val="en-US"/>
        </w:rPr>
      </w:pPr>
    </w:p>
    <w:p w14:paraId="365AFE31" w14:textId="77777777" w:rsidR="00745C17" w:rsidRPr="00CD5AEB" w:rsidRDefault="00745C17" w:rsidP="00824649">
      <w:pPr>
        <w:jc w:val="both"/>
        <w:rPr>
          <w:rFonts w:eastAsia="Times New Roman"/>
          <w:lang w:val="en-GB"/>
        </w:rPr>
      </w:pPr>
      <w:r w:rsidRPr="00CD5AEB">
        <w:rPr>
          <w:rFonts w:eastAsia="Times New Roman"/>
          <w:lang w:val="en-GB"/>
        </w:rPr>
        <w:t xml:space="preserve">EUROPECHAT 1 (March 2021): </w:t>
      </w:r>
      <w:r w:rsidRPr="00CD5AEB">
        <w:rPr>
          <w:rFonts w:eastAsia="Times New Roman"/>
          <w:b/>
          <w:bCs/>
          <w:lang w:val="en-GB"/>
        </w:rPr>
        <w:t xml:space="preserve">“What is the EU?”:  </w:t>
      </w:r>
      <w:hyperlink r:id="rId11" w:history="1">
        <w:r w:rsidRPr="00CD5AEB">
          <w:rPr>
            <w:rStyle w:val="Lienhypertexte"/>
            <w:rFonts w:eastAsia="Times New Roman"/>
            <w:lang w:val="en-GB"/>
          </w:rPr>
          <w:t>here</w:t>
        </w:r>
      </w:hyperlink>
      <w:r w:rsidRPr="00CD5AEB">
        <w:rPr>
          <w:rFonts w:eastAsia="Times New Roman"/>
          <w:lang w:val="en-GB"/>
        </w:rPr>
        <w:t>.</w:t>
      </w:r>
    </w:p>
    <w:p w14:paraId="5BD66FB2" w14:textId="77777777" w:rsidR="00745C17" w:rsidRPr="00CD5AEB" w:rsidRDefault="00745C17" w:rsidP="00745C17">
      <w:pPr>
        <w:pStyle w:val="Paragraphedeliste"/>
        <w:jc w:val="both"/>
        <w:rPr>
          <w:lang w:val="en-GB"/>
        </w:rPr>
      </w:pPr>
    </w:p>
    <w:p w14:paraId="4C87EDF5" w14:textId="77777777" w:rsidR="00745C17" w:rsidRPr="00CD5AEB" w:rsidRDefault="00745C17" w:rsidP="00824649">
      <w:pPr>
        <w:jc w:val="both"/>
        <w:rPr>
          <w:rStyle w:val="Lienhypertexte"/>
          <w:rFonts w:eastAsia="Times New Roman"/>
        </w:rPr>
      </w:pPr>
      <w:r w:rsidRPr="00CD5AEB">
        <w:rPr>
          <w:rFonts w:eastAsia="Times New Roman"/>
          <w:lang w:val="en-GB"/>
        </w:rPr>
        <w:t xml:space="preserve">EUROPECHAT 2: (April 2021) </w:t>
      </w:r>
      <w:r w:rsidRPr="00CD5AEB">
        <w:rPr>
          <w:rFonts w:eastAsia="Times New Roman"/>
          <w:b/>
          <w:bCs/>
          <w:lang w:val="en-GB"/>
        </w:rPr>
        <w:t>“What is the European interest?”:</w:t>
      </w:r>
      <w:r w:rsidRPr="00CD5AEB">
        <w:rPr>
          <w:rFonts w:eastAsia="Times New Roman"/>
          <w:lang w:val="en-GB"/>
        </w:rPr>
        <w:t xml:space="preserve">  </w:t>
      </w:r>
      <w:hyperlink r:id="rId12" w:history="1">
        <w:r w:rsidRPr="00CD5AEB">
          <w:rPr>
            <w:rStyle w:val="Lienhypertexte"/>
            <w:rFonts w:eastAsia="Times New Roman"/>
            <w:lang w:val="en-GB"/>
          </w:rPr>
          <w:t>here</w:t>
        </w:r>
      </w:hyperlink>
      <w:r w:rsidRPr="00CD5AEB">
        <w:rPr>
          <w:rStyle w:val="Lienhypertexte"/>
          <w:rFonts w:eastAsia="Times New Roman"/>
          <w:lang w:val="en-GB"/>
        </w:rPr>
        <w:t>.</w:t>
      </w:r>
    </w:p>
    <w:p w14:paraId="15C0B83B" w14:textId="77777777" w:rsidR="00745C17" w:rsidRPr="00CD5AEB" w:rsidRDefault="00745C17" w:rsidP="00745C17">
      <w:pPr>
        <w:pStyle w:val="Paragraphedeliste"/>
        <w:rPr>
          <w:lang w:val="en-GB"/>
        </w:rPr>
      </w:pPr>
    </w:p>
    <w:p w14:paraId="1D687C50" w14:textId="77777777" w:rsidR="00745C17" w:rsidRPr="00CD5AEB" w:rsidRDefault="00745C17" w:rsidP="00824649">
      <w:pPr>
        <w:jc w:val="both"/>
        <w:rPr>
          <w:rFonts w:eastAsia="Times New Roman"/>
          <w:lang w:val="en-GB"/>
        </w:rPr>
      </w:pPr>
      <w:r w:rsidRPr="00CD5AEB">
        <w:rPr>
          <w:rFonts w:eastAsia="Times New Roman"/>
          <w:lang w:val="en-GB"/>
        </w:rPr>
        <w:t xml:space="preserve">EUROPECHAT 3 (May 2021): </w:t>
      </w:r>
      <w:r w:rsidRPr="00CD5AEB">
        <w:rPr>
          <w:rFonts w:eastAsia="Times New Roman"/>
          <w:b/>
          <w:bCs/>
          <w:lang w:val="en-GB"/>
        </w:rPr>
        <w:t>“The Handling of the COVID-19 crisis.”:</w:t>
      </w:r>
      <w:r w:rsidRPr="00CD5AEB">
        <w:rPr>
          <w:rFonts w:eastAsia="Times New Roman"/>
          <w:lang w:val="en-GB"/>
        </w:rPr>
        <w:t xml:space="preserve">  </w:t>
      </w:r>
      <w:hyperlink r:id="rId13" w:history="1">
        <w:r w:rsidRPr="00CD5AEB">
          <w:rPr>
            <w:rStyle w:val="Lienhypertexte"/>
            <w:rFonts w:eastAsia="Times New Roman"/>
            <w:lang w:val="en-GB"/>
          </w:rPr>
          <w:t>here</w:t>
        </w:r>
      </w:hyperlink>
      <w:r w:rsidRPr="00CD5AEB">
        <w:rPr>
          <w:rFonts w:eastAsia="Times New Roman"/>
        </w:rPr>
        <w:t xml:space="preserve"> </w:t>
      </w:r>
    </w:p>
    <w:p w14:paraId="4C75CA79" w14:textId="77777777" w:rsidR="00745C17" w:rsidRPr="00CD5AEB" w:rsidRDefault="00745C17" w:rsidP="00745C17">
      <w:pPr>
        <w:pStyle w:val="Paragraphedeliste"/>
        <w:rPr>
          <w:lang w:val="en-GB"/>
        </w:rPr>
      </w:pPr>
    </w:p>
    <w:p w14:paraId="5DE573C0" w14:textId="6C407AC8" w:rsidR="00745C17" w:rsidRPr="00CD5AEB" w:rsidRDefault="00745C17" w:rsidP="00824649">
      <w:pPr>
        <w:jc w:val="both"/>
        <w:rPr>
          <w:rFonts w:eastAsia="Times New Roman"/>
          <w:lang w:val="en-GB"/>
        </w:rPr>
      </w:pPr>
      <w:r w:rsidRPr="00CD5AEB">
        <w:rPr>
          <w:rFonts w:eastAsia="Times New Roman"/>
          <w:lang w:val="en-GB"/>
        </w:rPr>
        <w:t xml:space="preserve">EUROPECHAT 4 (June 2021): </w:t>
      </w:r>
      <w:r w:rsidRPr="00CD5AEB">
        <w:rPr>
          <w:rFonts w:eastAsia="Times New Roman"/>
          <w:b/>
          <w:bCs/>
          <w:lang w:val="en-GB"/>
        </w:rPr>
        <w:t xml:space="preserve">“Strategic Autonomy”: </w:t>
      </w:r>
      <w:hyperlink r:id="rId14" w:history="1">
        <w:r w:rsidRPr="00CD5AEB">
          <w:rPr>
            <w:rStyle w:val="Lienhypertexte"/>
            <w:rFonts w:eastAsia="Times New Roman"/>
            <w:lang w:val="en-GB"/>
          </w:rPr>
          <w:t>Here</w:t>
        </w:r>
      </w:hyperlink>
      <w:r w:rsidRPr="00CD5AEB">
        <w:rPr>
          <w:rFonts w:eastAsia="Times New Roman"/>
        </w:rPr>
        <w:t xml:space="preserve"> </w:t>
      </w:r>
    </w:p>
    <w:p w14:paraId="74ED7E0C" w14:textId="77777777" w:rsidR="00745C17" w:rsidRPr="00CD5AEB" w:rsidRDefault="00745C17" w:rsidP="00745C17">
      <w:pPr>
        <w:pStyle w:val="Paragraphedeliste"/>
        <w:rPr>
          <w:rFonts w:eastAsia="Times New Roman"/>
          <w:lang w:val="en-GB"/>
        </w:rPr>
      </w:pPr>
    </w:p>
    <w:p w14:paraId="00B32DB7" w14:textId="6E09ED46" w:rsidR="00745C17" w:rsidRPr="00CD5AEB" w:rsidRDefault="00745C17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GB"/>
        </w:rPr>
        <w:t>EUROPECHAT</w:t>
      </w:r>
      <w:r w:rsidR="00824649" w:rsidRPr="00CD5AEB">
        <w:rPr>
          <w:rFonts w:eastAsia="Times New Roman"/>
          <w:lang w:val="en-GB"/>
        </w:rPr>
        <w:t xml:space="preserve"> </w:t>
      </w:r>
      <w:r w:rsidRPr="00CD5AEB">
        <w:rPr>
          <w:rFonts w:eastAsia="Times New Roman"/>
          <w:lang w:val="en-GB"/>
        </w:rPr>
        <w:t>5</w:t>
      </w:r>
      <w:r w:rsidRPr="00CD5AEB">
        <w:rPr>
          <w:rFonts w:eastAsia="Times New Roman"/>
          <w:lang w:val="en-US"/>
        </w:rPr>
        <w:t xml:space="preserve"> (September 2021): </w:t>
      </w:r>
      <w:r w:rsidRPr="00CD5AEB">
        <w:rPr>
          <w:rFonts w:eastAsia="Times New Roman"/>
          <w:b/>
          <w:bCs/>
          <w:lang w:val="en-US"/>
        </w:rPr>
        <w:t>“Merkel’s</w:t>
      </w:r>
      <w:r w:rsidR="00AA7DDC" w:rsidRPr="00CD5AEB">
        <w:rPr>
          <w:rFonts w:eastAsia="Times New Roman"/>
          <w:b/>
          <w:bCs/>
          <w:lang w:val="en-US"/>
        </w:rPr>
        <w:t xml:space="preserve"> </w:t>
      </w:r>
      <w:r w:rsidRPr="00CD5AEB">
        <w:rPr>
          <w:rFonts w:eastAsia="Times New Roman"/>
          <w:b/>
          <w:bCs/>
          <w:lang w:val="en-US"/>
        </w:rPr>
        <w:t>European Legacy</w:t>
      </w:r>
      <w:r w:rsidRPr="00CD5AEB">
        <w:rPr>
          <w:rFonts w:eastAsia="Times New Roman"/>
          <w:lang w:val="en-US"/>
        </w:rPr>
        <w:t xml:space="preserve">”:  </w:t>
      </w:r>
      <w:hyperlink r:id="rId15" w:history="1">
        <w:r w:rsidR="00AA7DDC" w:rsidRPr="00CD5AEB">
          <w:rPr>
            <w:rStyle w:val="Lienhypertexte"/>
            <w:lang w:val="en-GB"/>
          </w:rPr>
          <w:t>https://www.youtube.com/watch?v=yM-aMPElorE</w:t>
        </w:r>
      </w:hyperlink>
    </w:p>
    <w:p w14:paraId="5439B42F" w14:textId="77777777" w:rsidR="00867A3F" w:rsidRPr="00CD5AEB" w:rsidRDefault="00867A3F" w:rsidP="00867A3F">
      <w:pPr>
        <w:pStyle w:val="Paragraphedeliste"/>
        <w:rPr>
          <w:rFonts w:eastAsia="Times New Roman"/>
          <w:lang w:val="en-US"/>
        </w:rPr>
      </w:pPr>
    </w:p>
    <w:p w14:paraId="3790332F" w14:textId="56360278" w:rsidR="005D577B" w:rsidRPr="00CD5AEB" w:rsidRDefault="00867A3F" w:rsidP="003A1367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 xml:space="preserve">EUROPECHAT 6 </w:t>
      </w:r>
      <w:r w:rsidR="007C3CB7" w:rsidRPr="00CD5AEB">
        <w:rPr>
          <w:rFonts w:eastAsia="Times New Roman"/>
          <w:lang w:val="en-US"/>
        </w:rPr>
        <w:t xml:space="preserve">(October 2021) </w:t>
      </w:r>
      <w:r w:rsidRPr="00CD5AEB">
        <w:rPr>
          <w:rFonts w:eastAsia="Times New Roman"/>
          <w:lang w:val="en-US"/>
        </w:rPr>
        <w:t xml:space="preserve">: Interview with </w:t>
      </w:r>
      <w:r w:rsidRPr="00CD5AEB">
        <w:rPr>
          <w:rFonts w:eastAsia="Times New Roman"/>
          <w:b/>
          <w:bCs/>
          <w:lang w:val="en-US"/>
        </w:rPr>
        <w:t xml:space="preserve">Giles </w:t>
      </w:r>
      <w:r w:rsidR="00A70E22" w:rsidRPr="00CD5AEB">
        <w:rPr>
          <w:rFonts w:eastAsia="Times New Roman"/>
          <w:b/>
          <w:bCs/>
          <w:lang w:val="en-US"/>
        </w:rPr>
        <w:t>MERRITT</w:t>
      </w:r>
      <w:r w:rsidRPr="00CD5AEB">
        <w:rPr>
          <w:rFonts w:eastAsia="Times New Roman"/>
          <w:b/>
          <w:bCs/>
          <w:lang w:val="en-US"/>
        </w:rPr>
        <w:t xml:space="preserve"> on his book about MIGRATION</w:t>
      </w:r>
      <w:r w:rsidRPr="00CD5AEB">
        <w:rPr>
          <w:rFonts w:eastAsia="Times New Roman"/>
          <w:lang w:val="en-US"/>
        </w:rPr>
        <w:t xml:space="preserve">: </w:t>
      </w:r>
      <w:hyperlink r:id="rId16" w:history="1">
        <w:r w:rsidRPr="00CD5AEB">
          <w:rPr>
            <w:rStyle w:val="Lienhypertexte"/>
            <w:lang w:val="en-US"/>
          </w:rPr>
          <w:t>Here</w:t>
        </w:r>
      </w:hyperlink>
    </w:p>
    <w:p w14:paraId="60FFD27B" w14:textId="77777777" w:rsidR="007C3CB7" w:rsidRPr="00CD5AEB" w:rsidRDefault="007C3CB7" w:rsidP="007C3CB7">
      <w:pPr>
        <w:jc w:val="both"/>
        <w:rPr>
          <w:rStyle w:val="Lienhypertexte"/>
          <w:lang w:val="en-GB"/>
        </w:rPr>
      </w:pPr>
    </w:p>
    <w:p w14:paraId="61DF309D" w14:textId="05FE717F" w:rsidR="007C3CB7" w:rsidRPr="00CD5AEB" w:rsidRDefault="007C3CB7" w:rsidP="00824649">
      <w:pPr>
        <w:jc w:val="both"/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t xml:space="preserve">EUROPECHAT 7 (November 2021) : Interview with </w:t>
      </w:r>
      <w:r w:rsidRPr="00CD5AEB">
        <w:rPr>
          <w:rFonts w:eastAsia="Times New Roman"/>
          <w:b/>
          <w:bCs/>
          <w:lang w:val="en-US"/>
        </w:rPr>
        <w:t xml:space="preserve">Canadian Ambassador to the EU Ailish </w:t>
      </w:r>
      <w:r w:rsidR="00A70E22" w:rsidRPr="00CD5AEB">
        <w:rPr>
          <w:rFonts w:eastAsia="Times New Roman"/>
          <w:b/>
          <w:bCs/>
          <w:lang w:val="en-US"/>
        </w:rPr>
        <w:t>CAMPBELL</w:t>
      </w:r>
      <w:r w:rsidRPr="00CD5AEB">
        <w:rPr>
          <w:rFonts w:eastAsia="Times New Roman"/>
          <w:lang w:val="en-US"/>
        </w:rPr>
        <w:t>:</w:t>
      </w:r>
      <w:r w:rsidRPr="00CD5AEB">
        <w:rPr>
          <w:lang w:val="it-IT"/>
        </w:rPr>
        <w:t xml:space="preserve"> </w:t>
      </w:r>
      <w:hyperlink r:id="rId17" w:history="1">
        <w:r w:rsidRPr="00CD5AEB">
          <w:rPr>
            <w:rStyle w:val="Lienhypertexte"/>
            <w:lang w:val="en-GB"/>
          </w:rPr>
          <w:t>episode</w:t>
        </w:r>
      </w:hyperlink>
      <w:r w:rsidRPr="00CD5AEB">
        <w:rPr>
          <w:rFonts w:eastAsia="Times New Roman"/>
          <w:lang w:val="en-US"/>
        </w:rPr>
        <w:t xml:space="preserve"> </w:t>
      </w:r>
    </w:p>
    <w:p w14:paraId="468D5F3A" w14:textId="77777777" w:rsidR="00330978" w:rsidRPr="00CD5AEB" w:rsidRDefault="00330978" w:rsidP="00330978">
      <w:pPr>
        <w:pStyle w:val="Paragraphedeliste"/>
        <w:jc w:val="both"/>
        <w:rPr>
          <w:rFonts w:eastAsia="Times New Roman"/>
          <w:lang w:val="en-US"/>
        </w:rPr>
      </w:pPr>
    </w:p>
    <w:p w14:paraId="284D7DAB" w14:textId="54FF70A7" w:rsidR="00330978" w:rsidRPr="00CD5AEB" w:rsidRDefault="00330978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 xml:space="preserve">EUROPECHAT 8 (November 2021): discussion with </w:t>
      </w:r>
      <w:r w:rsidRPr="00CD5AEB">
        <w:rPr>
          <w:rFonts w:eastAsia="Times New Roman"/>
          <w:b/>
          <w:bCs/>
          <w:lang w:val="en-US"/>
        </w:rPr>
        <w:t xml:space="preserve">Michel </w:t>
      </w:r>
      <w:r w:rsidR="00A70E22" w:rsidRPr="00CD5AEB">
        <w:rPr>
          <w:rFonts w:eastAsia="Times New Roman"/>
          <w:b/>
          <w:bCs/>
          <w:lang w:val="en-US"/>
        </w:rPr>
        <w:t>KAEDING</w:t>
      </w:r>
      <w:r w:rsidRPr="00CD5AEB">
        <w:rPr>
          <w:rFonts w:eastAsia="Times New Roman"/>
          <w:lang w:val="en-US"/>
        </w:rPr>
        <w:t xml:space="preserve"> about the notion of </w:t>
      </w:r>
      <w:r w:rsidRPr="00CD5AEB">
        <w:rPr>
          <w:rFonts w:eastAsia="Times New Roman"/>
          <w:b/>
          <w:bCs/>
          <w:lang w:val="en-US"/>
        </w:rPr>
        <w:t>Solidarity</w:t>
      </w:r>
      <w:r w:rsidRPr="00CD5AEB">
        <w:rPr>
          <w:rFonts w:eastAsia="Times New Roman"/>
          <w:lang w:val="en-US"/>
        </w:rPr>
        <w:t xml:space="preserve"> (on the basis of the TEPSA book): </w:t>
      </w:r>
      <w:hyperlink r:id="rId18" w:history="1">
        <w:r w:rsidRPr="00CD5AEB">
          <w:rPr>
            <w:rStyle w:val="Lienhypertexte"/>
            <w:lang w:val="en-US"/>
          </w:rPr>
          <w:t>Here is the link</w:t>
        </w:r>
      </w:hyperlink>
    </w:p>
    <w:p w14:paraId="060D7E6D" w14:textId="77777777" w:rsidR="00744ED5" w:rsidRPr="00CD5AEB" w:rsidRDefault="00744ED5" w:rsidP="00744ED5">
      <w:pPr>
        <w:pStyle w:val="Paragraphedeliste"/>
        <w:rPr>
          <w:rFonts w:eastAsia="Times New Roman"/>
          <w:lang w:val="en-US"/>
        </w:rPr>
      </w:pPr>
    </w:p>
    <w:p w14:paraId="6186A8FB" w14:textId="7200553F" w:rsidR="00744ED5" w:rsidRPr="00CD5AEB" w:rsidRDefault="00744ED5" w:rsidP="00824649">
      <w:pPr>
        <w:jc w:val="both"/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t xml:space="preserve">EUROPECHAT 9 : </w:t>
      </w:r>
      <w:r w:rsidRPr="00CD5AEB">
        <w:rPr>
          <w:rFonts w:eastAsia="Times New Roman"/>
          <w:b/>
          <w:bCs/>
          <w:lang w:val="en-US"/>
        </w:rPr>
        <w:t>End of Year message</w:t>
      </w:r>
      <w:r w:rsidR="001C250C" w:rsidRPr="00CD5AEB">
        <w:rPr>
          <w:rFonts w:eastAsia="Times New Roman"/>
          <w:lang w:val="en-US"/>
        </w:rPr>
        <w:t xml:space="preserve">: </w:t>
      </w:r>
      <w:hyperlink r:id="rId19" w:history="1">
        <w:r w:rsidR="001C250C" w:rsidRPr="00CD5AEB">
          <w:rPr>
            <w:rStyle w:val="Lienhypertexte"/>
            <w:rFonts w:asciiTheme="minorHAnsi" w:eastAsia="Times New Roman" w:hAnsiTheme="minorHAnsi" w:cstheme="minorHAnsi"/>
            <w:lang w:val="en-US"/>
          </w:rPr>
          <w:t>Here</w:t>
        </w:r>
      </w:hyperlink>
    </w:p>
    <w:p w14:paraId="4CD82A72" w14:textId="77777777" w:rsidR="000767CB" w:rsidRPr="00CD5AEB" w:rsidRDefault="000767CB" w:rsidP="000767CB">
      <w:pPr>
        <w:pStyle w:val="Paragraphedeliste"/>
        <w:rPr>
          <w:rFonts w:eastAsia="Times New Roman"/>
          <w:lang w:val="en-US"/>
        </w:rPr>
      </w:pPr>
    </w:p>
    <w:p w14:paraId="54F16C64" w14:textId="1C6CE8E1" w:rsidR="000767CB" w:rsidRPr="00CD5AEB" w:rsidRDefault="000767CB" w:rsidP="000767CB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2022</w:t>
      </w:r>
    </w:p>
    <w:p w14:paraId="192EBF2B" w14:textId="77777777" w:rsidR="00207552" w:rsidRPr="00CD5AEB" w:rsidRDefault="00207552" w:rsidP="000767CB">
      <w:pPr>
        <w:jc w:val="center"/>
        <w:rPr>
          <w:b/>
          <w:bCs/>
          <w:sz w:val="28"/>
          <w:szCs w:val="28"/>
          <w:lang w:val="en-US"/>
        </w:rPr>
      </w:pPr>
    </w:p>
    <w:p w14:paraId="32355E7C" w14:textId="6FDA09D7" w:rsidR="000767CB" w:rsidRPr="00CD5AEB" w:rsidRDefault="000767CB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>EUROPECHAT 1</w:t>
      </w:r>
      <w:r w:rsidR="009E0A10" w:rsidRPr="00CD5AEB">
        <w:rPr>
          <w:rFonts w:eastAsia="Times New Roman"/>
          <w:lang w:val="en-US"/>
        </w:rPr>
        <w:t>0 (April)</w:t>
      </w:r>
      <w:r w:rsidRPr="00CD5AEB">
        <w:rPr>
          <w:rFonts w:eastAsia="Times New Roman"/>
          <w:lang w:val="en-US"/>
        </w:rPr>
        <w:t xml:space="preserve">: </w:t>
      </w:r>
      <w:r w:rsidRPr="00CD5AEB">
        <w:rPr>
          <w:rFonts w:eastAsia="Times New Roman"/>
          <w:b/>
          <w:bCs/>
          <w:lang w:val="en-US"/>
        </w:rPr>
        <w:t xml:space="preserve">EUCO conclusions: </w:t>
      </w:r>
      <w:hyperlink r:id="rId20" w:history="1">
        <w:r w:rsidRPr="00CD5AEB">
          <w:rPr>
            <w:rStyle w:val="Lienhypertexte"/>
            <w:lang w:val="en-GB"/>
          </w:rPr>
          <w:t>here</w:t>
        </w:r>
      </w:hyperlink>
    </w:p>
    <w:p w14:paraId="4EA7BCC1" w14:textId="77777777" w:rsidR="007A6F4D" w:rsidRPr="00CD5AEB" w:rsidRDefault="007A6F4D" w:rsidP="007A6F4D">
      <w:pPr>
        <w:pStyle w:val="Paragraphedeliste"/>
        <w:jc w:val="both"/>
        <w:rPr>
          <w:rStyle w:val="Lienhypertexte"/>
          <w:rFonts w:eastAsia="Times New Roman"/>
          <w:color w:val="auto"/>
          <w:u w:val="none"/>
          <w:lang w:val="en-US"/>
        </w:rPr>
      </w:pPr>
    </w:p>
    <w:p w14:paraId="12CDEDEF" w14:textId="5E1D3E6B" w:rsidR="007A6F4D" w:rsidRPr="00CD5AEB" w:rsidRDefault="007A6F4D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Style w:val="Lienhypertexte"/>
          <w:rFonts w:eastAsia="Times New Roman"/>
          <w:color w:val="auto"/>
          <w:u w:val="none"/>
          <w:lang w:val="en-US"/>
        </w:rPr>
        <w:t xml:space="preserve">EUROPECHAT 11 (May): MK with Richard </w:t>
      </w:r>
      <w:r w:rsidRPr="00CD5AEB">
        <w:rPr>
          <w:rStyle w:val="Lienhypertexte"/>
          <w:rFonts w:eastAsia="Times New Roman"/>
          <w:b/>
          <w:bCs/>
          <w:color w:val="auto"/>
          <w:u w:val="none"/>
          <w:lang w:val="en-US"/>
        </w:rPr>
        <w:t>YOUNGS</w:t>
      </w:r>
      <w:r w:rsidRPr="00CD5AEB">
        <w:rPr>
          <w:rStyle w:val="Lienhypertexte"/>
          <w:rFonts w:eastAsia="Times New Roman"/>
          <w:color w:val="auto"/>
          <w:u w:val="none"/>
          <w:lang w:val="en-US"/>
        </w:rPr>
        <w:t xml:space="preserve"> on </w:t>
      </w:r>
      <w:r w:rsidRPr="00CD5AEB">
        <w:rPr>
          <w:rStyle w:val="Lienhypertexte"/>
          <w:rFonts w:eastAsia="Times New Roman"/>
          <w:b/>
          <w:bCs/>
          <w:color w:val="auto"/>
          <w:u w:val="none"/>
          <w:lang w:val="en-US"/>
        </w:rPr>
        <w:t>UA, MO and GE candidate status</w:t>
      </w:r>
      <w:r w:rsidR="00D223A0" w:rsidRPr="00CD5AEB">
        <w:rPr>
          <w:rStyle w:val="Lienhypertexte"/>
          <w:rFonts w:eastAsia="Times New Roman"/>
          <w:b/>
          <w:bCs/>
          <w:color w:val="auto"/>
          <w:u w:val="none"/>
          <w:lang w:val="en-US"/>
        </w:rPr>
        <w:t xml:space="preserve">: </w:t>
      </w:r>
      <w:hyperlink r:id="rId21" w:history="1">
        <w:r w:rsidR="00D223A0" w:rsidRPr="00CD5AEB">
          <w:rPr>
            <w:rStyle w:val="Lienhypertexte"/>
            <w:rFonts w:asciiTheme="minorHAnsi" w:eastAsia="Times New Roman" w:hAnsiTheme="minorHAnsi" w:cstheme="minorHAnsi"/>
            <w:b/>
            <w:bCs/>
            <w:lang w:val="en-US"/>
          </w:rPr>
          <w:t>Here</w:t>
        </w:r>
      </w:hyperlink>
    </w:p>
    <w:p w14:paraId="2BDDA8BA" w14:textId="77777777" w:rsidR="009E0A10" w:rsidRPr="00CD5AEB" w:rsidRDefault="009E0A10" w:rsidP="009E0A10">
      <w:pPr>
        <w:pStyle w:val="Paragraphedeliste"/>
        <w:jc w:val="both"/>
        <w:rPr>
          <w:rStyle w:val="Lienhypertexte"/>
          <w:rFonts w:eastAsia="Times New Roman"/>
          <w:color w:val="auto"/>
          <w:u w:val="none"/>
          <w:lang w:val="en-US"/>
        </w:rPr>
      </w:pPr>
    </w:p>
    <w:p w14:paraId="2D919E1E" w14:textId="08C32362" w:rsidR="009E0A10" w:rsidRPr="00CD5AEB" w:rsidRDefault="009E0A10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 xml:space="preserve">EUROPECHAT </w:t>
      </w:r>
      <w:r w:rsidR="007A6F4D" w:rsidRPr="00CD5AEB">
        <w:rPr>
          <w:rFonts w:eastAsia="Times New Roman"/>
          <w:lang w:val="en-US"/>
        </w:rPr>
        <w:t>12</w:t>
      </w:r>
      <w:r w:rsidRPr="00CD5AEB">
        <w:rPr>
          <w:rFonts w:eastAsia="Times New Roman"/>
          <w:lang w:val="en-US"/>
        </w:rPr>
        <w:t xml:space="preserve"> (July 2022) : </w:t>
      </w:r>
      <w:r w:rsidRPr="00CD5AEB">
        <w:rPr>
          <w:rFonts w:eastAsia="Times New Roman"/>
          <w:b/>
          <w:bCs/>
          <w:lang w:val="en-US"/>
        </w:rPr>
        <w:t>EU sanctions policy</w:t>
      </w:r>
      <w:r w:rsidRPr="00CD5AEB">
        <w:rPr>
          <w:rFonts w:eastAsia="Times New Roman"/>
          <w:lang w:val="en-US"/>
        </w:rPr>
        <w:t xml:space="preserve">: </w:t>
      </w:r>
      <w:hyperlink r:id="rId22" w:history="1">
        <w:r w:rsidRPr="00CD5AEB">
          <w:rPr>
            <w:rStyle w:val="Lienhypertexte"/>
            <w:lang w:val="en-GB"/>
          </w:rPr>
          <w:t>at this link</w:t>
        </w:r>
      </w:hyperlink>
    </w:p>
    <w:p w14:paraId="70CC306A" w14:textId="77777777" w:rsidR="007B2F5E" w:rsidRPr="00CD5AEB" w:rsidRDefault="007B2F5E" w:rsidP="007B2F5E">
      <w:pPr>
        <w:pStyle w:val="Paragraphedeliste"/>
        <w:rPr>
          <w:rFonts w:eastAsia="Times New Roman"/>
          <w:lang w:val="en-US"/>
        </w:rPr>
      </w:pPr>
    </w:p>
    <w:p w14:paraId="1814CB69" w14:textId="7784FCFE" w:rsidR="007B2F5E" w:rsidRPr="00CD5AEB" w:rsidRDefault="007B2F5E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>EUROPECHAT 1</w:t>
      </w:r>
      <w:r w:rsidR="00207552" w:rsidRPr="00CD5AEB">
        <w:rPr>
          <w:rFonts w:eastAsia="Times New Roman"/>
          <w:lang w:val="en-US"/>
        </w:rPr>
        <w:t>3</w:t>
      </w:r>
      <w:r w:rsidRPr="00CD5AEB">
        <w:rPr>
          <w:rFonts w:eastAsia="Times New Roman"/>
          <w:lang w:val="en-US"/>
        </w:rPr>
        <w:t xml:space="preserve"> (October): Talk </w:t>
      </w:r>
      <w:r w:rsidR="007A6F4D" w:rsidRPr="00CD5AEB">
        <w:rPr>
          <w:rFonts w:eastAsia="Times New Roman"/>
          <w:lang w:val="en-US"/>
        </w:rPr>
        <w:t xml:space="preserve">JC </w:t>
      </w:r>
      <w:r w:rsidRPr="00CD5AEB">
        <w:rPr>
          <w:rFonts w:eastAsia="Times New Roman"/>
          <w:lang w:val="en-US"/>
        </w:rPr>
        <w:t xml:space="preserve">with Matthias </w:t>
      </w:r>
      <w:r w:rsidR="007A6F4D" w:rsidRPr="00CD5AEB">
        <w:rPr>
          <w:rFonts w:eastAsia="Times New Roman"/>
          <w:b/>
          <w:bCs/>
          <w:lang w:val="en-US"/>
        </w:rPr>
        <w:t>RUETE</w:t>
      </w:r>
      <w:r w:rsidRPr="00CD5AEB">
        <w:rPr>
          <w:rFonts w:eastAsia="Times New Roman"/>
          <w:lang w:val="en-US"/>
        </w:rPr>
        <w:t xml:space="preserve"> on </w:t>
      </w:r>
      <w:r w:rsidR="002B33E4" w:rsidRPr="00CD5AEB">
        <w:rPr>
          <w:rFonts w:eastAsia="Times New Roman"/>
          <w:b/>
          <w:bCs/>
          <w:lang w:val="en-US"/>
        </w:rPr>
        <w:t>Trans-European</w:t>
      </w:r>
      <w:r w:rsidRPr="00CD5AEB">
        <w:rPr>
          <w:rFonts w:eastAsia="Times New Roman"/>
          <w:b/>
          <w:bCs/>
          <w:lang w:val="en-US"/>
        </w:rPr>
        <w:t xml:space="preserve"> Networks</w:t>
      </w:r>
      <w:r w:rsidR="00CD30B4" w:rsidRPr="00CD5AEB">
        <w:rPr>
          <w:rFonts w:eastAsia="Times New Roman"/>
          <w:lang w:val="en-US"/>
        </w:rPr>
        <w:t xml:space="preserve">: </w:t>
      </w:r>
      <w:hyperlink r:id="rId23" w:history="1">
        <w:r w:rsidR="00060AC4" w:rsidRPr="00CD5AEB">
          <w:rPr>
            <w:rStyle w:val="Lienhypertexte"/>
            <w:rFonts w:asciiTheme="minorHAnsi" w:hAnsiTheme="minorHAnsi" w:cstheme="minorHAnsi"/>
            <w:lang w:val="en-GB"/>
          </w:rPr>
          <w:t>Here</w:t>
        </w:r>
      </w:hyperlink>
    </w:p>
    <w:p w14:paraId="64A5939E" w14:textId="77777777" w:rsidR="00130854" w:rsidRPr="00CD5AEB" w:rsidRDefault="00130854" w:rsidP="00060AC4">
      <w:pPr>
        <w:rPr>
          <w:rFonts w:eastAsia="Times New Roman"/>
          <w:lang w:val="en-US"/>
        </w:rPr>
      </w:pPr>
    </w:p>
    <w:p w14:paraId="06379454" w14:textId="51FBC220" w:rsidR="00130854" w:rsidRPr="00CD5AEB" w:rsidRDefault="00130854" w:rsidP="00824649">
      <w:pPr>
        <w:jc w:val="both"/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t xml:space="preserve">EUROPECHAT 14 : MK with Ben </w:t>
      </w:r>
      <w:r w:rsidRPr="00CD5AEB">
        <w:rPr>
          <w:rFonts w:eastAsia="Times New Roman"/>
          <w:b/>
          <w:bCs/>
          <w:lang w:val="en-US"/>
        </w:rPr>
        <w:t>TALLIS</w:t>
      </w:r>
      <w:r w:rsidRPr="00CD5AEB">
        <w:rPr>
          <w:rFonts w:eastAsia="Times New Roman"/>
          <w:lang w:val="en-US"/>
        </w:rPr>
        <w:t xml:space="preserve"> on </w:t>
      </w:r>
      <w:r w:rsidRPr="00CD5AEB">
        <w:rPr>
          <w:rFonts w:eastAsia="Times New Roman"/>
          <w:b/>
          <w:bCs/>
          <w:lang w:val="en-US"/>
        </w:rPr>
        <w:t>CFSP</w:t>
      </w:r>
      <w:r w:rsidR="00EC7A06" w:rsidRPr="00CD5AEB">
        <w:rPr>
          <w:rFonts w:eastAsia="Times New Roman"/>
          <w:b/>
          <w:bCs/>
          <w:lang w:val="en-US"/>
        </w:rPr>
        <w:t xml:space="preserve">: </w:t>
      </w:r>
      <w:hyperlink r:id="rId24" w:history="1">
        <w:r w:rsidR="00EC7A06" w:rsidRPr="00CD5AEB">
          <w:rPr>
            <w:rStyle w:val="Lienhypertexte"/>
            <w:rFonts w:asciiTheme="minorHAnsi" w:eastAsia="Times New Roman" w:hAnsiTheme="minorHAnsi" w:cstheme="minorHAnsi"/>
            <w:b/>
            <w:bCs/>
            <w:lang w:val="en-US"/>
          </w:rPr>
          <w:t>Here</w:t>
        </w:r>
      </w:hyperlink>
    </w:p>
    <w:p w14:paraId="7F77EB52" w14:textId="77777777" w:rsidR="00130854" w:rsidRPr="00CD5AEB" w:rsidRDefault="00130854" w:rsidP="00130854">
      <w:pPr>
        <w:pStyle w:val="Paragraphedeliste"/>
        <w:rPr>
          <w:rFonts w:eastAsia="Times New Roman"/>
          <w:lang w:val="en-US"/>
        </w:rPr>
      </w:pPr>
    </w:p>
    <w:p w14:paraId="0B2E04B9" w14:textId="48B6AD9B" w:rsidR="00130854" w:rsidRPr="00CD5AEB" w:rsidRDefault="00130854" w:rsidP="00824649">
      <w:pPr>
        <w:jc w:val="both"/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lastRenderedPageBreak/>
        <w:t xml:space="preserve">EUROPECHAT 15: MK with </w:t>
      </w:r>
      <w:r w:rsidRPr="00CD5AEB">
        <w:rPr>
          <w:rFonts w:eastAsia="Times New Roman"/>
          <w:b/>
          <w:bCs/>
          <w:lang w:val="en-US"/>
        </w:rPr>
        <w:t>Heidi</w:t>
      </w:r>
      <w:r w:rsidRPr="00CD5AEB">
        <w:rPr>
          <w:rFonts w:eastAsia="Times New Roman"/>
          <w:lang w:val="en-US"/>
        </w:rPr>
        <w:t xml:space="preserve"> </w:t>
      </w:r>
      <w:r w:rsidRPr="00CD5AEB">
        <w:rPr>
          <w:rFonts w:eastAsia="Times New Roman"/>
          <w:b/>
          <w:bCs/>
          <w:lang w:val="en-US"/>
        </w:rPr>
        <w:t>HAUTALA</w:t>
      </w:r>
      <w:r w:rsidRPr="00CD5AEB">
        <w:rPr>
          <w:rFonts w:eastAsia="Times New Roman"/>
          <w:lang w:val="en-US"/>
        </w:rPr>
        <w:t xml:space="preserve"> </w:t>
      </w:r>
      <w:r w:rsidRPr="00CD5AEB">
        <w:rPr>
          <w:rFonts w:eastAsia="Times New Roman"/>
          <w:b/>
          <w:bCs/>
          <w:lang w:val="en-US"/>
        </w:rPr>
        <w:t xml:space="preserve">and Jim </w:t>
      </w:r>
      <w:r w:rsidR="00853A95" w:rsidRPr="00CD5AEB">
        <w:rPr>
          <w:rFonts w:eastAsia="Times New Roman"/>
          <w:b/>
          <w:bCs/>
          <w:lang w:val="en-US"/>
        </w:rPr>
        <w:t>CLOOS</w:t>
      </w:r>
      <w:r w:rsidRPr="00CD5AEB">
        <w:rPr>
          <w:rFonts w:eastAsia="Times New Roman"/>
          <w:lang w:val="en-US"/>
        </w:rPr>
        <w:t xml:space="preserve"> on </w:t>
      </w:r>
      <w:r w:rsidRPr="00CD5AEB">
        <w:rPr>
          <w:rFonts w:eastAsia="Times New Roman"/>
          <w:b/>
          <w:bCs/>
          <w:lang w:val="en-US"/>
        </w:rPr>
        <w:t>relations with Russia</w:t>
      </w:r>
      <w:r w:rsidR="00853A95" w:rsidRPr="00CD5AEB">
        <w:rPr>
          <w:rFonts w:eastAsia="Times New Roman"/>
          <w:b/>
          <w:bCs/>
          <w:lang w:val="en-US"/>
        </w:rPr>
        <w:t xml:space="preserve">: </w:t>
      </w:r>
      <w:hyperlink r:id="rId25" w:history="1">
        <w:r w:rsidRPr="00CD5AEB">
          <w:rPr>
            <w:color w:val="0000FF"/>
            <w:u w:val="single"/>
          </w:rPr>
          <w:t>(285) "EU-Russia Relations - Special Talk with Heidi Hautala MEP" | #EuropeChats Episode 15 - YouTube</w:t>
        </w:r>
      </w:hyperlink>
    </w:p>
    <w:p w14:paraId="6D14762A" w14:textId="77777777" w:rsidR="006E65B0" w:rsidRPr="00CD5AEB" w:rsidRDefault="006E65B0" w:rsidP="006E65B0">
      <w:pPr>
        <w:pStyle w:val="Paragraphedeliste"/>
        <w:rPr>
          <w:rFonts w:eastAsia="Times New Roman"/>
          <w:lang w:val="en-US"/>
        </w:rPr>
      </w:pPr>
    </w:p>
    <w:p w14:paraId="33CD7BD5" w14:textId="15D21918" w:rsidR="006E65B0" w:rsidRPr="00CD5AEB" w:rsidRDefault="006E65B0" w:rsidP="006E65B0">
      <w:pPr>
        <w:jc w:val="center"/>
        <w:rPr>
          <w:b/>
          <w:bCs/>
          <w:sz w:val="28"/>
          <w:szCs w:val="28"/>
          <w:lang w:val="en-US"/>
        </w:rPr>
      </w:pPr>
      <w:r w:rsidRPr="00CD5AEB">
        <w:rPr>
          <w:b/>
          <w:bCs/>
          <w:sz w:val="28"/>
          <w:szCs w:val="28"/>
          <w:lang w:val="en-US"/>
        </w:rPr>
        <w:t>2023</w:t>
      </w:r>
    </w:p>
    <w:p w14:paraId="28170887" w14:textId="77777777" w:rsidR="00207552" w:rsidRPr="00CD5AEB" w:rsidRDefault="00207552" w:rsidP="00207552">
      <w:pPr>
        <w:pStyle w:val="Paragraphedeliste"/>
        <w:rPr>
          <w:rFonts w:eastAsia="Times New Roman"/>
          <w:lang w:val="en-US"/>
        </w:rPr>
      </w:pPr>
    </w:p>
    <w:p w14:paraId="26DDDA93" w14:textId="020914E6" w:rsidR="00207552" w:rsidRPr="00CD5AEB" w:rsidRDefault="00207552" w:rsidP="00824649">
      <w:pPr>
        <w:jc w:val="both"/>
        <w:rPr>
          <w:rStyle w:val="Lienhypertexte"/>
          <w:rFonts w:eastAsia="Times New Roman"/>
          <w:color w:val="auto"/>
          <w:u w:val="none"/>
          <w:lang w:val="en-US"/>
        </w:rPr>
      </w:pPr>
      <w:r w:rsidRPr="00CD5AEB">
        <w:rPr>
          <w:rFonts w:eastAsia="Times New Roman"/>
          <w:lang w:val="en-US"/>
        </w:rPr>
        <w:t>EUROPECHAT 17</w:t>
      </w:r>
      <w:r w:rsidRPr="00CD5AEB">
        <w:rPr>
          <w:rFonts w:eastAsia="Times New Roman"/>
          <w:b/>
          <w:bCs/>
          <w:lang w:val="en-US"/>
        </w:rPr>
        <w:t>: JC with Michele CHANG</w:t>
      </w:r>
      <w:r w:rsidRPr="00CD5AEB">
        <w:rPr>
          <w:rFonts w:eastAsia="Times New Roman"/>
          <w:lang w:val="en-US"/>
        </w:rPr>
        <w:t xml:space="preserve">: </w:t>
      </w:r>
      <w:r w:rsidRPr="00CD5AEB">
        <w:rPr>
          <w:rFonts w:eastAsia="Times New Roman"/>
          <w:b/>
          <w:bCs/>
          <w:lang w:val="en-US"/>
        </w:rPr>
        <w:t>Building a competitive economy for Europe</w:t>
      </w:r>
      <w:r w:rsidRPr="00CD5AEB">
        <w:rPr>
          <w:rFonts w:eastAsia="Times New Roman"/>
          <w:lang w:val="en-US"/>
        </w:rPr>
        <w:t xml:space="preserve">  </w:t>
      </w:r>
      <w:hyperlink r:id="rId26" w:history="1">
        <w:r w:rsidR="001319BA" w:rsidRPr="00CD5AEB">
          <w:rPr>
            <w:rStyle w:val="Lienhypertexte"/>
            <w:rFonts w:asciiTheme="minorHAnsi" w:hAnsiTheme="minorHAnsi" w:cstheme="minorHAnsi"/>
            <w:lang w:val="en-GB"/>
          </w:rPr>
          <w:t>EuropeChats</w:t>
        </w:r>
      </w:hyperlink>
    </w:p>
    <w:p w14:paraId="1D71AC8E" w14:textId="77777777" w:rsidR="00F02155" w:rsidRPr="00CD5AEB" w:rsidRDefault="00F02155" w:rsidP="00F02155">
      <w:pPr>
        <w:pStyle w:val="Paragraphedeliste"/>
        <w:jc w:val="both"/>
        <w:rPr>
          <w:rStyle w:val="Lienhypertexte"/>
          <w:rFonts w:eastAsia="Times New Roman"/>
          <w:color w:val="auto"/>
          <w:u w:val="none"/>
          <w:lang w:val="en-US"/>
        </w:rPr>
      </w:pPr>
    </w:p>
    <w:p w14:paraId="4E255799" w14:textId="49BA8CE0" w:rsidR="00F02155" w:rsidRPr="00CD5AEB" w:rsidRDefault="00824649" w:rsidP="00824649">
      <w:pPr>
        <w:jc w:val="both"/>
        <w:rPr>
          <w:rFonts w:eastAsia="Times New Roman"/>
          <w:b/>
          <w:bCs/>
          <w:lang w:val="en-US"/>
        </w:rPr>
      </w:pPr>
      <w:r w:rsidRPr="00CD5AEB">
        <w:rPr>
          <w:rFonts w:eastAsia="Times New Roman"/>
          <w:lang w:val="en-US"/>
        </w:rPr>
        <w:t xml:space="preserve">EUROPECHAT 18: </w:t>
      </w:r>
      <w:r w:rsidR="005C2BFC" w:rsidRPr="00CD5AEB">
        <w:rPr>
          <w:rFonts w:eastAsia="Times New Roman"/>
          <w:lang w:val="en-US"/>
        </w:rPr>
        <w:t xml:space="preserve"> </w:t>
      </w:r>
      <w:r w:rsidR="00F02155" w:rsidRPr="00CD5AEB">
        <w:rPr>
          <w:rFonts w:eastAsia="Times New Roman"/>
          <w:b/>
          <w:bCs/>
          <w:lang w:val="en-US"/>
        </w:rPr>
        <w:t>The rotating Presidency of the Council</w:t>
      </w:r>
      <w:r w:rsidR="005C2BFC" w:rsidRPr="00CD5AEB">
        <w:rPr>
          <w:rFonts w:eastAsia="Times New Roman"/>
          <w:b/>
          <w:bCs/>
          <w:lang w:val="en-US"/>
        </w:rPr>
        <w:t xml:space="preserve"> (published 3 July 2023):</w:t>
      </w:r>
    </w:p>
    <w:p w14:paraId="2BDC0231" w14:textId="67F8E03E" w:rsidR="00824649" w:rsidRPr="00CD5AEB" w:rsidRDefault="007E373E" w:rsidP="005C2BFC">
      <w:pPr>
        <w:pStyle w:val="Paragraphedeliste"/>
      </w:pPr>
      <w:hyperlink r:id="rId27" w:history="1">
        <w:r w:rsidRPr="00CD5AEB">
          <w:rPr>
            <w:rStyle w:val="Lienhypertexte"/>
          </w:rPr>
          <w:t>What is the Rotating Presidency of the Council of the European Union? | #EuropeChats Episode 19 (youtube.com)</w:t>
        </w:r>
      </w:hyperlink>
    </w:p>
    <w:p w14:paraId="73753B61" w14:textId="77777777" w:rsidR="007E373E" w:rsidRPr="00CD5AEB" w:rsidRDefault="007E373E" w:rsidP="005C2BFC">
      <w:pPr>
        <w:pStyle w:val="Paragraphedeliste"/>
        <w:rPr>
          <w:rStyle w:val="Lienhypertexte"/>
          <w:i/>
          <w:iCs/>
          <w:lang w:val="en-GB"/>
        </w:rPr>
      </w:pPr>
    </w:p>
    <w:p w14:paraId="47BA3523" w14:textId="370D54FC" w:rsidR="00824649" w:rsidRPr="00CD5AEB" w:rsidRDefault="00824649" w:rsidP="00824649">
      <w:pPr>
        <w:rPr>
          <w:rStyle w:val="Lienhypertexte"/>
          <w:b/>
          <w:bCs/>
          <w:lang w:val="en-GB" w:eastAsia="en-GB"/>
        </w:rPr>
      </w:pPr>
      <w:r w:rsidRPr="00CD5AEB">
        <w:rPr>
          <w:lang w:val="en-GB"/>
        </w:rPr>
        <w:t xml:space="preserve">EUROPECHAT 19: </w:t>
      </w:r>
      <w:r w:rsidRPr="00CD5AEB">
        <w:rPr>
          <w:b/>
          <w:bCs/>
          <w:lang w:val="en-GB"/>
        </w:rPr>
        <w:t>JC</w:t>
      </w:r>
      <w:r w:rsidRPr="00CD5AEB">
        <w:rPr>
          <w:lang w:val="en-GB"/>
        </w:rPr>
        <w:t xml:space="preserve"> </w:t>
      </w:r>
      <w:r w:rsidRPr="00CD5AEB">
        <w:rPr>
          <w:b/>
          <w:bCs/>
          <w:lang w:val="en-GB"/>
        </w:rPr>
        <w:t>with Richard</w:t>
      </w:r>
      <w:r w:rsidRPr="00CD5AEB">
        <w:rPr>
          <w:lang w:val="en-GB"/>
        </w:rPr>
        <w:t xml:space="preserve"> </w:t>
      </w:r>
      <w:r w:rsidR="00853A95" w:rsidRPr="00CD5AEB">
        <w:rPr>
          <w:b/>
          <w:bCs/>
          <w:lang w:val="en-GB"/>
        </w:rPr>
        <w:t xml:space="preserve">YOUNGS </w:t>
      </w:r>
      <w:r w:rsidRPr="00CD5AEB">
        <w:rPr>
          <w:lang w:val="en-GB"/>
        </w:rPr>
        <w:t xml:space="preserve">and Wouter </w:t>
      </w:r>
      <w:r w:rsidR="00853A95" w:rsidRPr="00CD5AEB">
        <w:rPr>
          <w:b/>
          <w:bCs/>
          <w:lang w:val="en-GB"/>
        </w:rPr>
        <w:t>DETAVERNIER</w:t>
      </w:r>
      <w:r w:rsidRPr="00CD5AEB">
        <w:rPr>
          <w:lang w:val="en-GB"/>
        </w:rPr>
        <w:t xml:space="preserve"> on </w:t>
      </w:r>
      <w:r w:rsidRPr="00CD5AEB">
        <w:rPr>
          <w:b/>
          <w:bCs/>
          <w:lang w:val="en-GB"/>
        </w:rPr>
        <w:t>The year 2024 and the B</w:t>
      </w:r>
      <w:r w:rsidR="00853A95" w:rsidRPr="00CD5AEB">
        <w:rPr>
          <w:b/>
          <w:bCs/>
          <w:lang w:val="en-GB"/>
        </w:rPr>
        <w:t xml:space="preserve">elgian </w:t>
      </w:r>
      <w:r w:rsidRPr="00CD5AEB">
        <w:rPr>
          <w:b/>
          <w:bCs/>
          <w:lang w:val="en-GB"/>
        </w:rPr>
        <w:t xml:space="preserve">Presidency : </w:t>
      </w:r>
      <w:hyperlink r:id="rId28" w:history="1">
        <w:r w:rsidRPr="00CD5AEB">
          <w:rPr>
            <w:rStyle w:val="Lienhypertexte"/>
            <w:b/>
            <w:bCs/>
            <w:lang w:val="en-GB" w:eastAsia="en-GB"/>
          </w:rPr>
          <w:t>EU Democracy Explained</w:t>
        </w:r>
      </w:hyperlink>
    </w:p>
    <w:p w14:paraId="2D26F55B" w14:textId="77777777" w:rsidR="00496AA2" w:rsidRPr="00CD5AEB" w:rsidRDefault="00496AA2" w:rsidP="00824649">
      <w:pPr>
        <w:rPr>
          <w:rStyle w:val="Lienhypertexte"/>
          <w:b/>
          <w:bCs/>
          <w:lang w:val="en-GB" w:eastAsia="en-GB"/>
        </w:rPr>
      </w:pPr>
    </w:p>
    <w:p w14:paraId="64BC882D" w14:textId="12F86CC0" w:rsidR="00496AA2" w:rsidRPr="00CD5AEB" w:rsidRDefault="00496AA2" w:rsidP="00824649">
      <w:pPr>
        <w:rPr>
          <w:lang w:val="en-GB"/>
        </w:rPr>
      </w:pPr>
      <w:r w:rsidRPr="00CD5AEB">
        <w:rPr>
          <w:rFonts w:eastAsia="Times New Roman"/>
          <w:lang w:val="en-US"/>
        </w:rPr>
        <w:t>EUROPECHAT</w:t>
      </w:r>
      <w:r w:rsidRPr="00CD5AEB">
        <w:rPr>
          <w:rStyle w:val="Lienhypertexte"/>
          <w:b/>
          <w:bCs/>
          <w:lang w:val="en-US" w:eastAsia="en-GB"/>
        </w:rPr>
        <w:t xml:space="preserve"> </w:t>
      </w:r>
      <w:r w:rsidRPr="00CD5AEB">
        <w:rPr>
          <w:lang w:val="en-GB"/>
        </w:rPr>
        <w:t xml:space="preserve">20: </w:t>
      </w:r>
      <w:r w:rsidRPr="00CD5AEB">
        <w:rPr>
          <w:b/>
          <w:bCs/>
          <w:lang w:val="en-GB"/>
        </w:rPr>
        <w:t xml:space="preserve">JC with David </w:t>
      </w:r>
      <w:r w:rsidR="00853A95" w:rsidRPr="00CD5AEB">
        <w:rPr>
          <w:b/>
          <w:bCs/>
          <w:lang w:val="en-GB"/>
        </w:rPr>
        <w:t xml:space="preserve">O’SULLIVAN </w:t>
      </w:r>
      <w:r w:rsidRPr="00CD5AEB">
        <w:rPr>
          <w:b/>
          <w:bCs/>
          <w:lang w:val="en-GB"/>
        </w:rPr>
        <w:t xml:space="preserve">and Clara </w:t>
      </w:r>
      <w:r w:rsidR="00853A95" w:rsidRPr="00CD5AEB">
        <w:rPr>
          <w:b/>
          <w:bCs/>
          <w:lang w:val="en-GB"/>
        </w:rPr>
        <w:t>PORTELA</w:t>
      </w:r>
      <w:r w:rsidRPr="00CD5AEB">
        <w:rPr>
          <w:lang w:val="en-GB"/>
        </w:rPr>
        <w:t xml:space="preserve"> on </w:t>
      </w:r>
      <w:r w:rsidRPr="00CD5AEB">
        <w:rPr>
          <w:b/>
          <w:bCs/>
          <w:lang w:val="en-GB"/>
        </w:rPr>
        <w:t>EU sanctions against Russia</w:t>
      </w:r>
      <w:r w:rsidRPr="00CD5AEB">
        <w:rPr>
          <w:lang w:val="en-GB"/>
        </w:rPr>
        <w:t xml:space="preserve">: </w:t>
      </w:r>
    </w:p>
    <w:p w14:paraId="644EC1FC" w14:textId="604D9499" w:rsidR="00496AA2" w:rsidRPr="00CD5AEB" w:rsidRDefault="00496AA2" w:rsidP="00824649">
      <w:pPr>
        <w:rPr>
          <w:rStyle w:val="Lienhypertexte"/>
          <w:lang w:val="en-GB"/>
        </w:rPr>
      </w:pPr>
      <w:hyperlink r:id="rId29" w:history="1">
        <w:r w:rsidRPr="00CD5AEB">
          <w:rPr>
            <w:rStyle w:val="Lienhypertexte"/>
            <w:lang w:val="en-GB"/>
          </w:rPr>
          <w:t>https://tepsa.eu/tepsa-videos/watch-are-eu-sanctions-against-russia-working-europechats/</w:t>
        </w:r>
      </w:hyperlink>
    </w:p>
    <w:p w14:paraId="1BDAFBD8" w14:textId="77777777" w:rsidR="00051F04" w:rsidRPr="00CD5AEB" w:rsidRDefault="00051F04" w:rsidP="00824649">
      <w:pPr>
        <w:rPr>
          <w:rFonts w:eastAsia="Times New Roman"/>
          <w:lang w:val="en-US"/>
        </w:rPr>
      </w:pPr>
    </w:p>
    <w:p w14:paraId="533D512C" w14:textId="77777777" w:rsidR="003A1838" w:rsidRPr="00CD5AEB" w:rsidRDefault="003A1838" w:rsidP="003A1838">
      <w:pPr>
        <w:jc w:val="center"/>
        <w:rPr>
          <w:rFonts w:eastAsia="Times New Roman"/>
          <w:lang w:val="en-US"/>
        </w:rPr>
      </w:pPr>
      <w:r w:rsidRPr="00CD5AEB">
        <w:rPr>
          <w:b/>
          <w:bCs/>
          <w:sz w:val="28"/>
          <w:szCs w:val="28"/>
          <w:lang w:val="en-US"/>
        </w:rPr>
        <w:t>2024</w:t>
      </w:r>
    </w:p>
    <w:p w14:paraId="61E5E27B" w14:textId="77777777" w:rsidR="003A1838" w:rsidRPr="00CD5AEB" w:rsidRDefault="003A1838" w:rsidP="00824649">
      <w:pPr>
        <w:rPr>
          <w:rFonts w:eastAsia="Times New Roman"/>
          <w:lang w:val="en-US"/>
        </w:rPr>
      </w:pPr>
    </w:p>
    <w:p w14:paraId="7AA7B1D5" w14:textId="6A90D108" w:rsidR="00051F04" w:rsidRPr="00CD5AEB" w:rsidRDefault="00051F04" w:rsidP="00824649">
      <w:pPr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t xml:space="preserve">EUROPECHAT 21: </w:t>
      </w:r>
      <w:r w:rsidRPr="00CD5AEB">
        <w:rPr>
          <w:rFonts w:eastAsia="Times New Roman"/>
          <w:b/>
          <w:bCs/>
          <w:lang w:val="en-US"/>
        </w:rPr>
        <w:t>Mariam K</w:t>
      </w:r>
      <w:r w:rsidR="00853A95" w:rsidRPr="00CD5AEB">
        <w:rPr>
          <w:rFonts w:eastAsia="Times New Roman"/>
          <w:b/>
          <w:bCs/>
          <w:lang w:val="en-US"/>
        </w:rPr>
        <w:t>HOTENASHVILI</w:t>
      </w:r>
      <w:r w:rsidRPr="00CD5AEB">
        <w:rPr>
          <w:rFonts w:eastAsia="Times New Roman"/>
          <w:lang w:val="en-US"/>
        </w:rPr>
        <w:t xml:space="preserve"> interviewing </w:t>
      </w:r>
      <w:r w:rsidRPr="00CD5AEB">
        <w:rPr>
          <w:rFonts w:eastAsia="Times New Roman"/>
          <w:b/>
          <w:bCs/>
          <w:lang w:val="en-US"/>
        </w:rPr>
        <w:t>Gert Jan K</w:t>
      </w:r>
      <w:r w:rsidR="00853A95" w:rsidRPr="00CD5AEB">
        <w:rPr>
          <w:rFonts w:eastAsia="Times New Roman"/>
          <w:b/>
          <w:bCs/>
          <w:lang w:val="en-US"/>
        </w:rPr>
        <w:t>OOPMANS</w:t>
      </w:r>
      <w:r w:rsidRPr="00CD5AEB">
        <w:rPr>
          <w:rFonts w:eastAsia="Times New Roman"/>
          <w:lang w:val="en-US"/>
        </w:rPr>
        <w:t xml:space="preserve">, DG near in the European Commission on </w:t>
      </w:r>
      <w:r w:rsidRPr="00CD5AEB">
        <w:rPr>
          <w:rFonts w:eastAsia="Times New Roman"/>
          <w:b/>
          <w:bCs/>
          <w:lang w:val="en-US"/>
        </w:rPr>
        <w:t>ENLARGEMENT</w:t>
      </w:r>
      <w:r w:rsidRPr="00CD5AEB">
        <w:rPr>
          <w:rFonts w:eastAsia="Times New Roman"/>
          <w:lang w:val="en-US"/>
        </w:rPr>
        <w:t>.</w:t>
      </w:r>
    </w:p>
    <w:p w14:paraId="74F3A418" w14:textId="77777777" w:rsidR="00051F04" w:rsidRPr="00CD5AEB" w:rsidRDefault="00051F04" w:rsidP="00824649">
      <w:pPr>
        <w:rPr>
          <w:rFonts w:eastAsia="Times New Roman"/>
          <w:lang w:val="en-US"/>
        </w:rPr>
      </w:pPr>
    </w:p>
    <w:p w14:paraId="72027B46" w14:textId="103005AA" w:rsidR="00051F04" w:rsidRPr="00CD5AEB" w:rsidRDefault="00051F04" w:rsidP="00824649">
      <w:pPr>
        <w:rPr>
          <w:rFonts w:eastAsia="Times New Roman"/>
          <w:lang w:val="en-US"/>
        </w:rPr>
      </w:pPr>
      <w:r w:rsidRPr="00CD5AEB">
        <w:rPr>
          <w:rFonts w:eastAsia="Times New Roman"/>
          <w:lang w:val="en-US"/>
        </w:rPr>
        <w:t xml:space="preserve">EUROPECHAT 22: </w:t>
      </w:r>
      <w:r w:rsidRPr="00CD5AEB">
        <w:rPr>
          <w:rFonts w:eastAsia="Times New Roman"/>
          <w:b/>
          <w:bCs/>
          <w:lang w:val="en-US"/>
        </w:rPr>
        <w:t xml:space="preserve">JC with Herman VAN </w:t>
      </w:r>
      <w:r w:rsidR="00DB6849" w:rsidRPr="00CD5AEB">
        <w:rPr>
          <w:rFonts w:eastAsia="Times New Roman"/>
          <w:b/>
          <w:bCs/>
          <w:lang w:val="en-US"/>
        </w:rPr>
        <w:t>R</w:t>
      </w:r>
      <w:r w:rsidRPr="00CD5AEB">
        <w:rPr>
          <w:rFonts w:eastAsia="Times New Roman"/>
          <w:b/>
          <w:bCs/>
          <w:lang w:val="en-US"/>
        </w:rPr>
        <w:t>OMPUY</w:t>
      </w:r>
      <w:r w:rsidRPr="00CD5AEB">
        <w:rPr>
          <w:rFonts w:eastAsia="Times New Roman"/>
          <w:lang w:val="en-US"/>
        </w:rPr>
        <w:t>, former President of the European Council (in two episodes):</w:t>
      </w:r>
    </w:p>
    <w:p w14:paraId="7130B17A" w14:textId="5AD53E6C" w:rsidR="00051F04" w:rsidRPr="00CD5AEB" w:rsidRDefault="00051F04" w:rsidP="00824649">
      <w:pPr>
        <w:rPr>
          <w:rFonts w:eastAsia="Times New Roman"/>
          <w:lang w:val="en-US"/>
        </w:rPr>
      </w:pPr>
      <w:hyperlink r:id="rId30" w:history="1">
        <w:r w:rsidRPr="00CD5AEB">
          <w:rPr>
            <w:rStyle w:val="Lienhypertexte"/>
            <w:rFonts w:eastAsia="Times New Roman"/>
            <w:lang w:val="en-US"/>
          </w:rPr>
          <w:t>https://www.youtube.com/watch?v=mlbG5-Mp_8M</w:t>
        </w:r>
      </w:hyperlink>
    </w:p>
    <w:p w14:paraId="02D98332" w14:textId="77777777" w:rsidR="00051F04" w:rsidRPr="00CD5AEB" w:rsidRDefault="00051F04" w:rsidP="00824649">
      <w:pPr>
        <w:rPr>
          <w:rFonts w:eastAsia="Times New Roman"/>
          <w:lang w:val="en-US"/>
        </w:rPr>
      </w:pPr>
    </w:p>
    <w:p w14:paraId="01DB1AC3" w14:textId="4DE59BA9" w:rsidR="00051F04" w:rsidRPr="00CD5AEB" w:rsidRDefault="00051F04" w:rsidP="00824649">
      <w:pPr>
        <w:rPr>
          <w:rStyle w:val="Lienhypertexte"/>
          <w:rFonts w:eastAsia="Times New Roman"/>
          <w:lang w:val="en-US"/>
        </w:rPr>
      </w:pPr>
      <w:hyperlink r:id="rId31" w:history="1">
        <w:r w:rsidRPr="00CD5AEB">
          <w:rPr>
            <w:rStyle w:val="Lienhypertexte"/>
            <w:rFonts w:eastAsia="Times New Roman"/>
            <w:lang w:val="en-US"/>
          </w:rPr>
          <w:t>https://www.youtube.com/watch?v=N1XL62buUsE</w:t>
        </w:r>
      </w:hyperlink>
    </w:p>
    <w:p w14:paraId="29B346AD" w14:textId="77777777" w:rsidR="00817219" w:rsidRPr="00CD5AEB" w:rsidRDefault="00817219" w:rsidP="00824649">
      <w:pPr>
        <w:rPr>
          <w:rStyle w:val="Lienhypertexte"/>
          <w:rFonts w:eastAsia="Times New Roman"/>
          <w:lang w:val="en-US"/>
        </w:rPr>
      </w:pPr>
    </w:p>
    <w:p w14:paraId="65F5C42E" w14:textId="1A6F96F5" w:rsidR="00817219" w:rsidRPr="00CD5AEB" w:rsidRDefault="00817219" w:rsidP="00824649">
      <w:pPr>
        <w:rPr>
          <w:b/>
          <w:bCs/>
          <w:lang w:val="fr-BE"/>
        </w:rPr>
      </w:pPr>
      <w:r w:rsidRPr="00CD5AEB">
        <w:rPr>
          <w:lang w:val="fr-BE"/>
        </w:rPr>
        <w:t xml:space="preserve">EUROPECHAT 23: </w:t>
      </w:r>
      <w:r w:rsidRPr="00CD5AEB">
        <w:rPr>
          <w:b/>
          <w:bCs/>
          <w:lang w:val="fr-BE"/>
        </w:rPr>
        <w:t xml:space="preserve">JC avec Jacques </w:t>
      </w:r>
      <w:r w:rsidR="00853A95" w:rsidRPr="00CD5AEB">
        <w:rPr>
          <w:b/>
          <w:bCs/>
          <w:lang w:val="fr-BE"/>
        </w:rPr>
        <w:t>SANTER</w:t>
      </w:r>
      <w:r w:rsidRPr="00CD5AEB">
        <w:rPr>
          <w:b/>
          <w:bCs/>
          <w:lang w:val="fr-BE"/>
        </w:rPr>
        <w:t>, ancien Président de la Commission et ancien PM luxembourgeois:</w:t>
      </w:r>
    </w:p>
    <w:p w14:paraId="1F9C49D0" w14:textId="77777777" w:rsidR="00817219" w:rsidRPr="00CD5AEB" w:rsidRDefault="00817219" w:rsidP="00824649">
      <w:pPr>
        <w:rPr>
          <w:lang w:val="fr-BE"/>
        </w:rPr>
      </w:pPr>
    </w:p>
    <w:p w14:paraId="0AE06352" w14:textId="6DB2FB75" w:rsidR="00817219" w:rsidRPr="00CD5AEB" w:rsidRDefault="00817219" w:rsidP="00824649">
      <w:pPr>
        <w:rPr>
          <w:lang w:val="fr-BE"/>
        </w:rPr>
      </w:pPr>
      <w:hyperlink r:id="rId32" w:history="1">
        <w:r w:rsidRPr="00CD5AEB">
          <w:rPr>
            <w:rStyle w:val="Lienhypertexte"/>
            <w:rFonts w:ascii="Aptos" w:hAnsi="Aptos"/>
            <w:lang w:val="fr-BE"/>
          </w:rPr>
          <w:t>https://tepsa.eu/tepsa-videos/le-conseil-europeen-du-point-de-vue-dun-president-de-la-commission-europechats/</w:t>
        </w:r>
      </w:hyperlink>
      <w:r w:rsidRPr="00CD5AEB">
        <w:rPr>
          <w:lang w:val="fr-BE"/>
        </w:rPr>
        <w:t xml:space="preserve"> </w:t>
      </w:r>
    </w:p>
    <w:p w14:paraId="19A489C3" w14:textId="77777777" w:rsidR="0013141E" w:rsidRPr="00CD5AEB" w:rsidRDefault="0013141E" w:rsidP="00824649">
      <w:pPr>
        <w:rPr>
          <w:lang w:val="fr-BE"/>
        </w:rPr>
      </w:pPr>
    </w:p>
    <w:p w14:paraId="0936ADFC" w14:textId="73D48C42" w:rsidR="0013141E" w:rsidRPr="00CD5AEB" w:rsidRDefault="0013141E" w:rsidP="00824649">
      <w:pPr>
        <w:rPr>
          <w:lang w:val="en-US"/>
        </w:rPr>
      </w:pPr>
      <w:r w:rsidRPr="00CD5AEB">
        <w:rPr>
          <w:lang w:val="en-US"/>
        </w:rPr>
        <w:t xml:space="preserve">EUROPECHAT 24 : </w:t>
      </w:r>
      <w:r w:rsidRPr="00CD5AEB">
        <w:rPr>
          <w:b/>
          <w:bCs/>
          <w:lang w:val="en-US"/>
        </w:rPr>
        <w:t xml:space="preserve">JC </w:t>
      </w:r>
      <w:r w:rsidR="00853A95" w:rsidRPr="00CD5AEB">
        <w:rPr>
          <w:b/>
          <w:bCs/>
          <w:lang w:val="en-US"/>
        </w:rPr>
        <w:t xml:space="preserve">with Enrico LETTA, former Italian Prime Minister and </w:t>
      </w:r>
      <w:r w:rsidRPr="00CD5AEB">
        <w:rPr>
          <w:b/>
          <w:bCs/>
          <w:lang w:val="en-US"/>
        </w:rPr>
        <w:t>Pr</w:t>
      </w:r>
      <w:r w:rsidR="00853A95" w:rsidRPr="00CD5AEB">
        <w:rPr>
          <w:b/>
          <w:bCs/>
          <w:lang w:val="en-US"/>
        </w:rPr>
        <w:t>e</w:t>
      </w:r>
      <w:r w:rsidRPr="00CD5AEB">
        <w:rPr>
          <w:b/>
          <w:bCs/>
          <w:lang w:val="en-US"/>
        </w:rPr>
        <w:t xml:space="preserve">sident </w:t>
      </w:r>
      <w:r w:rsidR="00FC19E1" w:rsidRPr="00CD5AEB">
        <w:rPr>
          <w:b/>
          <w:bCs/>
          <w:lang w:val="en-US"/>
        </w:rPr>
        <w:t xml:space="preserve">of the </w:t>
      </w:r>
      <w:r w:rsidRPr="00CD5AEB">
        <w:rPr>
          <w:b/>
          <w:bCs/>
          <w:lang w:val="en-US"/>
        </w:rPr>
        <w:t>Institut Jacques Delors</w:t>
      </w:r>
    </w:p>
    <w:p w14:paraId="0C5FD1CE" w14:textId="77777777" w:rsidR="0013141E" w:rsidRPr="00CD5AEB" w:rsidRDefault="0013141E" w:rsidP="00824649">
      <w:pPr>
        <w:rPr>
          <w:lang w:val="en-US"/>
        </w:rPr>
      </w:pPr>
    </w:p>
    <w:p w14:paraId="1D16BEEE" w14:textId="03D8A9FE" w:rsidR="00051F04" w:rsidRPr="00CD5AEB" w:rsidRDefault="0013141E" w:rsidP="00824649">
      <w:pPr>
        <w:rPr>
          <w:rFonts w:eastAsia="Times New Roman"/>
          <w:lang w:val="en-US"/>
        </w:rPr>
      </w:pPr>
      <w:hyperlink r:id="rId33" w:history="1">
        <w:r w:rsidRPr="00CD5AEB">
          <w:rPr>
            <w:rStyle w:val="Lienhypertexte"/>
            <w:rFonts w:eastAsia="Times New Roman"/>
            <w:lang w:val="en-US"/>
          </w:rPr>
          <w:t>https://tepsa.eu/tepsa-videos/watch-reflections-on-the-european-council-the-future-of-europe-europechats-with-jim-cloos-and-enrico-letta/</w:t>
        </w:r>
      </w:hyperlink>
    </w:p>
    <w:p w14:paraId="54DDD1F8" w14:textId="77777777" w:rsidR="0013141E" w:rsidRPr="00CD5AEB" w:rsidRDefault="0013141E" w:rsidP="00824649">
      <w:pPr>
        <w:rPr>
          <w:rFonts w:eastAsia="Times New Roman"/>
          <w:lang w:val="en-US"/>
        </w:rPr>
      </w:pPr>
    </w:p>
    <w:p w14:paraId="3F6C1034" w14:textId="77777777" w:rsidR="00EF7812" w:rsidRPr="00CD5AEB" w:rsidRDefault="00EF7812" w:rsidP="00EF7812">
      <w:pPr>
        <w:pStyle w:val="Paragraphedeliste"/>
        <w:rPr>
          <w:rFonts w:eastAsia="Times New Roman"/>
          <w:lang w:val="en-US"/>
        </w:rPr>
      </w:pPr>
    </w:p>
    <w:p w14:paraId="1591FFD2" w14:textId="5B6D2438" w:rsidR="00EF7812" w:rsidRPr="00CD5AEB" w:rsidRDefault="001E136D" w:rsidP="00EF7812">
      <w:pPr>
        <w:jc w:val="both"/>
        <w:rPr>
          <w:rFonts w:eastAsia="Times New Roman"/>
          <w:b/>
          <w:bCs/>
          <w:lang w:val="en-US"/>
        </w:rPr>
      </w:pPr>
      <w:r w:rsidRPr="00CD5AEB">
        <w:rPr>
          <w:rFonts w:eastAsia="Times New Roman"/>
          <w:lang w:val="en-US"/>
        </w:rPr>
        <w:t>All chats can be accessed under</w:t>
      </w:r>
      <w:r w:rsidR="00EF7812" w:rsidRPr="00CD5AEB">
        <w:rPr>
          <w:rFonts w:eastAsia="Times New Roman"/>
          <w:lang w:val="en-US"/>
        </w:rPr>
        <w:t xml:space="preserve"> </w:t>
      </w:r>
      <w:hyperlink r:id="rId34" w:history="1">
        <w:r w:rsidR="00EF7812" w:rsidRPr="00CD5AEB">
          <w:rPr>
            <w:rStyle w:val="Lienhypertexte"/>
            <w:rFonts w:eastAsia="Times New Roman"/>
            <w:lang w:val="en-US"/>
          </w:rPr>
          <w:t>www.tepsa.eu</w:t>
        </w:r>
      </w:hyperlink>
      <w:r w:rsidR="00EF7812" w:rsidRPr="00CD5AEB">
        <w:rPr>
          <w:rFonts w:eastAsia="Times New Roman"/>
          <w:lang w:val="en-US"/>
        </w:rPr>
        <w:t xml:space="preserve"> </w:t>
      </w:r>
      <w:r w:rsidR="00817DF0" w:rsidRPr="00CD5AEB">
        <w:rPr>
          <w:rFonts w:eastAsia="Times New Roman"/>
          <w:b/>
          <w:bCs/>
          <w:lang w:val="en-US"/>
        </w:rPr>
        <w:t>(NB: a</w:t>
      </w:r>
      <w:r w:rsidR="00823EB1" w:rsidRPr="00CD5AEB">
        <w:rPr>
          <w:rFonts w:eastAsia="Times New Roman"/>
          <w:b/>
          <w:bCs/>
          <w:lang w:val="en-US"/>
        </w:rPr>
        <w:t>lso available as podcasts</w:t>
      </w:r>
      <w:r w:rsidR="00817DF0" w:rsidRPr="00CD5AEB">
        <w:rPr>
          <w:rFonts w:eastAsia="Times New Roman"/>
          <w:b/>
          <w:bCs/>
          <w:lang w:val="en-US"/>
        </w:rPr>
        <w:t>)</w:t>
      </w:r>
    </w:p>
    <w:p w14:paraId="7ED64C6B" w14:textId="1E0BDB60" w:rsidR="00EF7812" w:rsidRPr="00CD5AEB" w:rsidRDefault="00EF7812" w:rsidP="00EF7812">
      <w:pPr>
        <w:jc w:val="both"/>
        <w:rPr>
          <w:rFonts w:eastAsia="Times New Roman"/>
          <w:lang w:val="en-US"/>
        </w:rPr>
      </w:pPr>
    </w:p>
    <w:p w14:paraId="47EBC3FF" w14:textId="77777777" w:rsidR="00EF7812" w:rsidRPr="00CD5AEB" w:rsidRDefault="00EF7812" w:rsidP="00EF7812">
      <w:pPr>
        <w:jc w:val="both"/>
        <w:rPr>
          <w:rFonts w:eastAsia="Times New Roman"/>
          <w:lang w:val="en-US"/>
        </w:rPr>
      </w:pPr>
    </w:p>
    <w:p w14:paraId="74A8F1CE" w14:textId="4B31BDC3" w:rsidR="00040EE8" w:rsidRPr="00CD5AEB" w:rsidRDefault="00040EE8" w:rsidP="00745C17">
      <w:pPr>
        <w:jc w:val="center"/>
        <w:rPr>
          <w:b/>
          <w:bCs/>
          <w:sz w:val="28"/>
          <w:szCs w:val="28"/>
          <w:lang w:val="en-GB"/>
        </w:rPr>
      </w:pPr>
      <w:r w:rsidRPr="00CD5AEB">
        <w:rPr>
          <w:b/>
          <w:bCs/>
          <w:sz w:val="28"/>
          <w:szCs w:val="28"/>
          <w:lang w:val="en-GB"/>
        </w:rPr>
        <w:t>VIDEOS</w:t>
      </w:r>
    </w:p>
    <w:p w14:paraId="79185A5D" w14:textId="77777777" w:rsidR="005F635D" w:rsidRPr="00CD5AEB" w:rsidRDefault="005F635D" w:rsidP="00745C17">
      <w:pPr>
        <w:jc w:val="center"/>
        <w:rPr>
          <w:b/>
          <w:bCs/>
          <w:sz w:val="28"/>
          <w:szCs w:val="28"/>
          <w:lang w:val="en-GB"/>
        </w:rPr>
      </w:pPr>
    </w:p>
    <w:p w14:paraId="7FDBAA1E" w14:textId="34E22CBE" w:rsidR="00040EE8" w:rsidRPr="00CD5AEB" w:rsidRDefault="00040EE8" w:rsidP="00040EE8">
      <w:pPr>
        <w:rPr>
          <w:rStyle w:val="Lienhypertexte"/>
        </w:rPr>
      </w:pPr>
      <w:r w:rsidRPr="00CD5AEB">
        <w:rPr>
          <w:b/>
          <w:bCs/>
          <w:lang w:val="en-US" w:eastAsia="en-BE"/>
        </w:rPr>
        <w:t>DICE WEBINAR (Differentiated Integration):</w:t>
      </w:r>
      <w:r w:rsidRPr="00CD5AEB">
        <w:rPr>
          <w:b/>
          <w:bCs/>
          <w:sz w:val="28"/>
          <w:szCs w:val="28"/>
          <w:lang w:val="en-GB"/>
        </w:rPr>
        <w:t xml:space="preserve"> </w:t>
      </w:r>
      <w:hyperlink r:id="rId35" w:history="1">
        <w:r w:rsidRPr="00CD5AEB">
          <w:rPr>
            <w:rStyle w:val="Lienhypertexte"/>
          </w:rPr>
          <w:t>https://youtu.be/wS7NZynLHBo</w:t>
        </w:r>
      </w:hyperlink>
    </w:p>
    <w:p w14:paraId="739ACEC8" w14:textId="2CB1DD28" w:rsidR="00BF1E1B" w:rsidRPr="00CD5AEB" w:rsidRDefault="00BF1E1B" w:rsidP="00040EE8">
      <w:pPr>
        <w:rPr>
          <w:rStyle w:val="Lienhypertexte"/>
        </w:rPr>
      </w:pPr>
    </w:p>
    <w:p w14:paraId="69F48F13" w14:textId="22A2F4C0" w:rsidR="00BF1E1B" w:rsidRPr="00CD5AEB" w:rsidRDefault="00BF1E1B" w:rsidP="00040EE8">
      <w:r w:rsidRPr="00CD5AEB">
        <w:rPr>
          <w:b/>
          <w:bCs/>
          <w:lang w:val="en-US" w:eastAsia="en-BE"/>
        </w:rPr>
        <w:t>CIFE Master Class  (October 22):</w:t>
      </w:r>
      <w:r w:rsidR="00A70E22" w:rsidRPr="00CD5AEB">
        <w:rPr>
          <w:b/>
          <w:bCs/>
          <w:lang w:val="en-US" w:eastAsia="en-BE"/>
        </w:rPr>
        <w:t xml:space="preserve"> </w:t>
      </w:r>
      <w:r w:rsidRPr="00CD5AEB">
        <w:rPr>
          <w:rStyle w:val="Lienhypertexte"/>
        </w:rPr>
        <w:t xml:space="preserve"> </w:t>
      </w:r>
      <w:hyperlink r:id="rId36" w:history="1">
        <w:r w:rsidRPr="00CD5AEB">
          <w:rPr>
            <w:rStyle w:val="Lienhypertexte"/>
          </w:rPr>
          <w:t>https://youtu.be/24N-ZfjpfXs</w:t>
        </w:r>
      </w:hyperlink>
    </w:p>
    <w:p w14:paraId="443843D3" w14:textId="77777777" w:rsidR="00040EE8" w:rsidRPr="00CD5AEB" w:rsidRDefault="00040EE8" w:rsidP="00745C17">
      <w:pPr>
        <w:jc w:val="center"/>
        <w:rPr>
          <w:b/>
          <w:bCs/>
          <w:sz w:val="28"/>
          <w:szCs w:val="28"/>
        </w:rPr>
      </w:pPr>
    </w:p>
    <w:p w14:paraId="0A817EEB" w14:textId="1834DB4B" w:rsidR="00745C17" w:rsidRPr="00CD5AEB" w:rsidRDefault="00745C17" w:rsidP="00745C17">
      <w:pPr>
        <w:jc w:val="center"/>
        <w:rPr>
          <w:b/>
          <w:bCs/>
          <w:sz w:val="28"/>
          <w:szCs w:val="28"/>
          <w:lang w:val="fr-BE"/>
        </w:rPr>
      </w:pPr>
      <w:r w:rsidRPr="00CD5AEB">
        <w:rPr>
          <w:b/>
          <w:bCs/>
          <w:sz w:val="28"/>
          <w:szCs w:val="28"/>
          <w:lang w:val="fr-BE"/>
        </w:rPr>
        <w:lastRenderedPageBreak/>
        <w:t>INTERVIEWS</w:t>
      </w:r>
      <w:r w:rsidR="0022289F" w:rsidRPr="00CD5AEB">
        <w:rPr>
          <w:b/>
          <w:bCs/>
          <w:sz w:val="28"/>
          <w:szCs w:val="28"/>
          <w:lang w:val="fr-BE"/>
        </w:rPr>
        <w:t xml:space="preserve"> </w:t>
      </w:r>
    </w:p>
    <w:p w14:paraId="724E5A29" w14:textId="77777777" w:rsidR="00745C17" w:rsidRPr="00CD5AEB" w:rsidRDefault="00745C17" w:rsidP="00745C17">
      <w:pPr>
        <w:jc w:val="both"/>
        <w:rPr>
          <w:lang w:val="fr-BE"/>
        </w:rPr>
      </w:pPr>
    </w:p>
    <w:p w14:paraId="66E9755C" w14:textId="578FAF20" w:rsidR="00745C17" w:rsidRPr="00CD5AEB" w:rsidRDefault="00745C17" w:rsidP="00745C17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fr-BE" w:eastAsia="en-BE"/>
        </w:rPr>
      </w:pPr>
      <w:r w:rsidRPr="00CD5AEB">
        <w:rPr>
          <w:rFonts w:asciiTheme="minorHAnsi" w:hAnsiTheme="minorHAnsi" w:cstheme="minorHAnsi"/>
          <w:b/>
          <w:bCs/>
          <w:lang w:val="fr-BE" w:eastAsia="en-BE"/>
        </w:rPr>
        <w:t>Le Grand Continent</w:t>
      </w:r>
      <w:r w:rsidRPr="00CD5AEB">
        <w:rPr>
          <w:rFonts w:asciiTheme="minorHAnsi" w:hAnsiTheme="minorHAnsi" w:cstheme="minorHAnsi"/>
          <w:lang w:val="fr-BE" w:eastAsia="en-BE"/>
        </w:rPr>
        <w:t> : </w:t>
      </w:r>
      <w:hyperlink r:id="rId37" w:history="1">
        <w:r w:rsidRPr="00CD5AEB">
          <w:rPr>
            <w:rStyle w:val="Lienhypertexte"/>
            <w:rFonts w:asciiTheme="minorHAnsi" w:hAnsiTheme="minorHAnsi" w:cstheme="minorHAnsi"/>
            <w:color w:val="0000FF"/>
            <w:lang w:val="fr-BE" w:eastAsia="en-BE"/>
          </w:rPr>
          <w:t>https://twitter.com/Grand_Continent/status/1405839518759014403</w:t>
        </w:r>
      </w:hyperlink>
    </w:p>
    <w:p w14:paraId="3E3E5430" w14:textId="77777777" w:rsidR="00745C17" w:rsidRPr="00CD5AEB" w:rsidRDefault="00745C17" w:rsidP="00745C17">
      <w:pPr>
        <w:pStyle w:val="Paragraphedeliste"/>
        <w:rPr>
          <w:rFonts w:asciiTheme="minorHAnsi" w:hAnsiTheme="minorHAnsi" w:cstheme="minorHAnsi"/>
          <w:lang w:val="fr-BE" w:eastAsia="en-BE"/>
        </w:rPr>
      </w:pPr>
    </w:p>
    <w:p w14:paraId="731EE0EA" w14:textId="4916DE44" w:rsidR="00745C17" w:rsidRPr="00CD5AEB" w:rsidRDefault="00745C17" w:rsidP="00E91B57">
      <w:pPr>
        <w:pStyle w:val="Paragraphedeliste"/>
        <w:numPr>
          <w:ilvl w:val="0"/>
          <w:numId w:val="3"/>
        </w:numPr>
        <w:rPr>
          <w:rStyle w:val="Lienhypertexte"/>
          <w:rFonts w:asciiTheme="minorHAnsi" w:hAnsiTheme="minorHAnsi" w:cstheme="minorHAnsi"/>
          <w:color w:val="auto"/>
          <w:u w:val="none"/>
          <w:lang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EUlawlive</w:t>
      </w:r>
      <w:r w:rsidRPr="00CD5AEB">
        <w:rPr>
          <w:rFonts w:asciiTheme="minorHAnsi" w:hAnsiTheme="minorHAnsi" w:cstheme="minorHAnsi"/>
          <w:lang w:val="en-US" w:eastAsia="en-BE"/>
        </w:rPr>
        <w:t xml:space="preserve">: Podcast on the 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>history of treaty change</w:t>
      </w:r>
      <w:r w:rsidRPr="00CD5AEB">
        <w:rPr>
          <w:rFonts w:asciiTheme="minorHAnsi" w:hAnsiTheme="minorHAnsi" w:cstheme="minorHAnsi"/>
          <w:lang w:val="en-US" w:eastAsia="en-BE"/>
        </w:rPr>
        <w:t xml:space="preserve">: </w:t>
      </w:r>
      <w:hyperlink r:id="rId38" w:history="1">
        <w:r w:rsidRPr="00CD5AEB">
          <w:rPr>
            <w:rStyle w:val="Lienhypertexte"/>
            <w:rFonts w:asciiTheme="minorHAnsi" w:hAnsiTheme="minorHAnsi" w:cstheme="minorHAnsi"/>
            <w:color w:val="0000FF"/>
            <w:lang w:eastAsia="en-BE"/>
          </w:rPr>
          <w:t>https://eulawlive.com/podcast/</w:t>
        </w:r>
      </w:hyperlink>
    </w:p>
    <w:p w14:paraId="42BD0E5A" w14:textId="77777777" w:rsidR="004C340E" w:rsidRPr="00CD5AEB" w:rsidRDefault="004C340E" w:rsidP="004C340E">
      <w:pPr>
        <w:pStyle w:val="Paragraphedeliste"/>
        <w:rPr>
          <w:rFonts w:asciiTheme="minorHAnsi" w:hAnsiTheme="minorHAnsi" w:cstheme="minorHAnsi"/>
          <w:lang w:eastAsia="en-BE"/>
        </w:rPr>
      </w:pPr>
    </w:p>
    <w:p w14:paraId="0D59A289" w14:textId="71A0F782" w:rsidR="004C340E" w:rsidRPr="00CD5AEB" w:rsidRDefault="004C340E" w:rsidP="00E91B57">
      <w:pPr>
        <w:pStyle w:val="Paragraphedeliste"/>
        <w:numPr>
          <w:ilvl w:val="0"/>
          <w:numId w:val="3"/>
        </w:numPr>
        <w:rPr>
          <w:rStyle w:val="Lienhypertexte"/>
          <w:rFonts w:asciiTheme="minorHAnsi" w:hAnsiTheme="minorHAnsi" w:cstheme="minorHAnsi"/>
          <w:color w:val="auto"/>
          <w:u w:val="none"/>
          <w:lang w:val="fr-BE" w:eastAsia="en-BE"/>
        </w:rPr>
      </w:pPr>
      <w:r w:rsidRPr="00CD5AEB">
        <w:rPr>
          <w:rFonts w:asciiTheme="minorHAnsi" w:hAnsiTheme="minorHAnsi" w:cstheme="minorHAnsi"/>
          <w:b/>
          <w:bCs/>
          <w:lang w:val="fr-BE" w:eastAsia="en-BE"/>
        </w:rPr>
        <w:t>Visiteurs du Soir 20/10/2021</w:t>
      </w:r>
      <w:r w:rsidRPr="00CD5AEB">
        <w:rPr>
          <w:rFonts w:asciiTheme="minorHAnsi" w:hAnsiTheme="minorHAnsi" w:cstheme="minorHAnsi"/>
          <w:lang w:val="fr-BE" w:eastAsia="en-BE"/>
        </w:rPr>
        <w:t xml:space="preserve"> : </w:t>
      </w:r>
      <w:hyperlink r:id="rId39" w:history="1">
        <w:r w:rsidRPr="00CD5AEB">
          <w:rPr>
            <w:rStyle w:val="Lienhypertexte"/>
            <w:rFonts w:asciiTheme="minorHAnsi" w:eastAsia="Times New Roman" w:hAnsiTheme="minorHAnsi" w:cstheme="minorHAnsi"/>
            <w:lang w:val="fr-BE"/>
          </w:rPr>
          <w:t>https://www.ln24.be/index.php/2021-10-20/les-visiteurs-du-soir-jim-cloos-et-alice-willox</w:t>
        </w:r>
      </w:hyperlink>
    </w:p>
    <w:p w14:paraId="1E257481" w14:textId="77777777" w:rsidR="00F05A48" w:rsidRPr="00CD5AEB" w:rsidRDefault="00F05A48" w:rsidP="00F05A48">
      <w:pPr>
        <w:pStyle w:val="Paragraphedeliste"/>
        <w:rPr>
          <w:rFonts w:asciiTheme="minorHAnsi" w:hAnsiTheme="minorHAnsi" w:cstheme="minorHAnsi"/>
          <w:lang w:val="fr-BE" w:eastAsia="en-BE"/>
        </w:rPr>
      </w:pPr>
    </w:p>
    <w:p w14:paraId="59CE373E" w14:textId="3435563F" w:rsidR="00745C17" w:rsidRPr="00CD5AEB" w:rsidRDefault="00F05A48" w:rsidP="003F528E">
      <w:pPr>
        <w:pStyle w:val="Paragraphedeliste"/>
        <w:numPr>
          <w:ilvl w:val="0"/>
          <w:numId w:val="3"/>
        </w:numPr>
        <w:rPr>
          <w:rStyle w:val="Lienhypertexte"/>
          <w:rFonts w:asciiTheme="minorHAnsi" w:hAnsiTheme="minorHAnsi" w:cstheme="minorHAnsi"/>
          <w:color w:val="auto"/>
          <w:u w:val="none"/>
          <w:lang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Interview on BREXIT with </w:t>
      </w:r>
      <w:r w:rsidRPr="00CD5AEB">
        <w:rPr>
          <w:rFonts w:asciiTheme="minorHAnsi" w:hAnsiTheme="minorHAnsi" w:cstheme="minorHAnsi"/>
          <w:b/>
          <w:bCs/>
          <w:i/>
          <w:iCs/>
          <w:lang w:val="en-US" w:eastAsia="en-BE"/>
        </w:rPr>
        <w:t>UK in a changing world</w:t>
      </w:r>
      <w:r w:rsidRPr="00CD5AEB">
        <w:rPr>
          <w:rFonts w:asciiTheme="minorHAnsi" w:hAnsiTheme="minorHAnsi" w:cstheme="minorHAnsi"/>
          <w:lang w:val="en-US" w:eastAsia="en-BE"/>
        </w:rPr>
        <w:t xml:space="preserve">: </w:t>
      </w:r>
      <w:hyperlink r:id="rId40" w:history="1">
        <w:r w:rsidR="00406225" w:rsidRPr="00CD5AEB">
          <w:rPr>
            <w:rStyle w:val="Lienhypertexte"/>
            <w:rFonts w:asciiTheme="minorHAnsi" w:eastAsia="Times New Roman" w:hAnsiTheme="minorHAnsi" w:cstheme="minorHAnsi"/>
          </w:rPr>
          <w:t>https://ukandeu.ac.uk/?p=47200&amp;post_type=brexit-interview&amp;preview=1&amp;_ppp=88c603ac69</w:t>
        </w:r>
      </w:hyperlink>
    </w:p>
    <w:p w14:paraId="460A025E" w14:textId="77777777" w:rsidR="00F85553" w:rsidRPr="00CD5AEB" w:rsidRDefault="00F85553" w:rsidP="00F85553">
      <w:pPr>
        <w:pStyle w:val="Paragraphedeliste"/>
        <w:rPr>
          <w:rFonts w:asciiTheme="minorHAnsi" w:hAnsiTheme="minorHAnsi" w:cstheme="minorHAnsi"/>
          <w:lang w:eastAsia="en-BE"/>
        </w:rPr>
      </w:pPr>
    </w:p>
    <w:p w14:paraId="7D3A70E5" w14:textId="1493FAB8" w:rsidR="00F85553" w:rsidRPr="00CD5AEB" w:rsidRDefault="00F85553" w:rsidP="00F7252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fr-BE"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Interview with Czech magazine REPORTER (published 12/09/2022):</w:t>
      </w:r>
      <w:r w:rsidRPr="00CD5AEB">
        <w:rPr>
          <w:rFonts w:asciiTheme="minorHAnsi" w:hAnsiTheme="minorHAnsi" w:cstheme="minorHAnsi"/>
          <w:i/>
          <w:iCs/>
          <w:lang w:val="en-US" w:eastAsia="en-BE"/>
        </w:rPr>
        <w:t xml:space="preserve"> </w:t>
      </w:r>
      <w:r w:rsidRPr="00CD5AEB">
        <w:rPr>
          <w:rFonts w:asciiTheme="minorHAnsi" w:hAnsiTheme="minorHAnsi" w:cstheme="minorHAnsi"/>
          <w:i/>
          <w:iCs/>
          <w:lang w:eastAsia="en-BE"/>
        </w:rPr>
        <w:t xml:space="preserve">Slavná česká skepse. </w:t>
      </w:r>
      <w:r w:rsidRPr="00CD5AEB">
        <w:rPr>
          <w:rFonts w:asciiTheme="minorHAnsi" w:hAnsiTheme="minorHAnsi" w:cstheme="minorHAnsi"/>
          <w:i/>
          <w:iCs/>
          <w:lang w:val="fr-BE" w:eastAsia="en-BE"/>
        </w:rPr>
        <w:t xml:space="preserve">Někdy pomáhá, jindy ne. </w:t>
      </w:r>
      <w:r w:rsidRPr="00CD5AEB">
        <w:rPr>
          <w:rFonts w:asciiTheme="minorHAnsi" w:hAnsiTheme="minorHAnsi" w:cstheme="minorHAnsi"/>
          <w:lang w:val="fr-BE" w:eastAsia="en-BE"/>
        </w:rPr>
        <w:t xml:space="preserve">(Le fameux scepticisme tchèque: parfois il aide, parfois non.) </w:t>
      </w:r>
    </w:p>
    <w:p w14:paraId="54180BA0" w14:textId="77777777" w:rsidR="00D35E70" w:rsidRPr="00CD5AEB" w:rsidRDefault="00D35E70" w:rsidP="00D35E70">
      <w:pPr>
        <w:pStyle w:val="Paragraphedeliste"/>
        <w:rPr>
          <w:rFonts w:asciiTheme="minorHAnsi" w:hAnsiTheme="minorHAnsi" w:cstheme="minorHAnsi"/>
          <w:lang w:val="fr-BE" w:eastAsia="en-BE"/>
        </w:rPr>
      </w:pPr>
    </w:p>
    <w:p w14:paraId="58912A7E" w14:textId="1880A448" w:rsidR="00D35E70" w:rsidRPr="00CD5AEB" w:rsidRDefault="001B3056" w:rsidP="00980D75">
      <w:pPr>
        <w:pStyle w:val="Paragraphedeliste"/>
        <w:numPr>
          <w:ilvl w:val="0"/>
          <w:numId w:val="3"/>
        </w:numPr>
        <w:rPr>
          <w:rStyle w:val="Lienhypertexte"/>
          <w:rFonts w:asciiTheme="minorHAnsi" w:hAnsiTheme="minorHAnsi" w:cstheme="minorHAnsi"/>
          <w:b/>
          <w:bCs/>
          <w:color w:val="auto"/>
          <w:u w:val="none"/>
          <w:lang w:eastAsia="en-BE"/>
        </w:rPr>
      </w:pPr>
      <w:bookmarkStart w:id="0" w:name="_Hlk152082985"/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Extensive </w:t>
      </w:r>
      <w:r w:rsidR="00D35E70" w:rsidRPr="00CD5AEB">
        <w:rPr>
          <w:rFonts w:asciiTheme="minorHAnsi" w:hAnsiTheme="minorHAnsi" w:cstheme="minorHAnsi"/>
          <w:b/>
          <w:bCs/>
          <w:lang w:val="en-US" w:eastAsia="en-BE"/>
        </w:rPr>
        <w:t>interview with the GSC and Max Plan</w:t>
      </w:r>
      <w:r w:rsidR="0082267A" w:rsidRPr="00CD5AEB">
        <w:rPr>
          <w:rFonts w:asciiTheme="minorHAnsi" w:hAnsiTheme="minorHAnsi" w:cstheme="minorHAnsi"/>
          <w:b/>
          <w:bCs/>
          <w:lang w:val="en-US" w:eastAsia="en-BE"/>
        </w:rPr>
        <w:t>c</w:t>
      </w:r>
      <w:r w:rsidR="00D35E70" w:rsidRPr="00CD5AEB">
        <w:rPr>
          <w:rFonts w:asciiTheme="minorHAnsi" w:hAnsiTheme="minorHAnsi" w:cstheme="minorHAnsi"/>
          <w:b/>
          <w:bCs/>
          <w:lang w:val="en-US" w:eastAsia="en-BE"/>
        </w:rPr>
        <w:t xml:space="preserve">k Institute (done in 2022, published in September 2023) : </w:t>
      </w:r>
      <w:hyperlink r:id="rId41" w:history="1">
        <w:r w:rsidR="00D35E70" w:rsidRPr="00CD5AEB">
          <w:rPr>
            <w:rStyle w:val="Lienhypertexte"/>
            <w:rFonts w:asciiTheme="minorHAnsi" w:hAnsiTheme="minorHAnsi" w:cstheme="minorHAnsi"/>
            <w:lang w:val="en-US"/>
          </w:rPr>
          <w:t>Oral history - Consilium (europa.eu)</w:t>
        </w:r>
      </w:hyperlink>
    </w:p>
    <w:p w14:paraId="3B5D252F" w14:textId="77777777" w:rsidR="00980D75" w:rsidRPr="00CD5AEB" w:rsidRDefault="00980D75" w:rsidP="00980D75">
      <w:pPr>
        <w:pStyle w:val="Paragraphedeliste"/>
        <w:rPr>
          <w:rFonts w:asciiTheme="minorHAnsi" w:hAnsiTheme="minorHAnsi" w:cstheme="minorHAnsi"/>
          <w:b/>
          <w:bCs/>
          <w:lang w:eastAsia="en-BE"/>
        </w:rPr>
      </w:pPr>
    </w:p>
    <w:p w14:paraId="03EE0765" w14:textId="2C5D12F5" w:rsidR="00980D75" w:rsidRPr="00CD5AEB" w:rsidRDefault="00980D75" w:rsidP="00980D75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bCs/>
          <w:lang w:eastAsia="en-BE"/>
        </w:rPr>
      </w:pPr>
      <w:r w:rsidRPr="00CD5AEB">
        <w:rPr>
          <w:rFonts w:asciiTheme="minorHAnsi" w:hAnsiTheme="minorHAnsi" w:cstheme="minorHAnsi"/>
          <w:b/>
          <w:bCs/>
          <w:lang w:eastAsia="en-BE"/>
        </w:rPr>
        <w:t xml:space="preserve">Interview with the European Institute of Romania on the European Council (7/09/2024): </w:t>
      </w:r>
      <w:hyperlink r:id="rId42" w:history="1">
        <w:r w:rsidRPr="00CD5AEB">
          <w:rPr>
            <w:rStyle w:val="Lienhypertexte"/>
            <w:lang w:val="en-US"/>
          </w:rPr>
          <w:t>here</w:t>
        </w:r>
      </w:hyperlink>
    </w:p>
    <w:bookmarkEnd w:id="0"/>
    <w:p w14:paraId="62259C4E" w14:textId="77777777" w:rsidR="00406225" w:rsidRPr="00CD5AEB" w:rsidRDefault="00406225" w:rsidP="00406225">
      <w:pPr>
        <w:pStyle w:val="Paragraphedeliste"/>
        <w:rPr>
          <w:lang w:eastAsia="en-BE"/>
        </w:rPr>
      </w:pPr>
    </w:p>
    <w:p w14:paraId="21D7780F" w14:textId="77777777" w:rsidR="00406225" w:rsidRPr="00CD5AEB" w:rsidRDefault="00406225" w:rsidP="00406225">
      <w:pPr>
        <w:pStyle w:val="Paragraphedeliste"/>
        <w:rPr>
          <w:lang w:eastAsia="en-BE"/>
        </w:rPr>
      </w:pPr>
    </w:p>
    <w:p w14:paraId="407168CC" w14:textId="4F958B5A" w:rsidR="00745C17" w:rsidRPr="00CD5AEB" w:rsidRDefault="00745C17" w:rsidP="00745C17">
      <w:pPr>
        <w:jc w:val="center"/>
        <w:rPr>
          <w:b/>
          <w:bCs/>
          <w:sz w:val="28"/>
          <w:szCs w:val="28"/>
          <w:lang w:val="en-US" w:eastAsia="en-BE"/>
        </w:rPr>
      </w:pPr>
      <w:r w:rsidRPr="00CD5AEB">
        <w:rPr>
          <w:b/>
          <w:bCs/>
          <w:sz w:val="28"/>
          <w:szCs w:val="28"/>
          <w:lang w:val="en-US" w:eastAsia="en-BE"/>
        </w:rPr>
        <w:t xml:space="preserve">EGMONT </w:t>
      </w:r>
      <w:r w:rsidR="00FB3ADF" w:rsidRPr="00CD5AEB">
        <w:rPr>
          <w:b/>
          <w:bCs/>
          <w:sz w:val="28"/>
          <w:szCs w:val="28"/>
          <w:lang w:val="en-US" w:eastAsia="en-BE"/>
        </w:rPr>
        <w:t>PUBLICATIONS</w:t>
      </w:r>
    </w:p>
    <w:p w14:paraId="744D9408" w14:textId="77777777" w:rsidR="0047407C" w:rsidRPr="00CD5AEB" w:rsidRDefault="0047407C" w:rsidP="00745C17">
      <w:pPr>
        <w:jc w:val="center"/>
        <w:rPr>
          <w:b/>
          <w:bCs/>
          <w:sz w:val="28"/>
          <w:szCs w:val="28"/>
          <w:lang w:val="en-US" w:eastAsia="en-BE"/>
        </w:rPr>
      </w:pPr>
    </w:p>
    <w:p w14:paraId="2D85CBAD" w14:textId="0607E632" w:rsidR="00745C17" w:rsidRPr="00CD5AEB" w:rsidRDefault="00745C17" w:rsidP="00745C17">
      <w:pPr>
        <w:pStyle w:val="Paragraphedeliste"/>
        <w:numPr>
          <w:ilvl w:val="0"/>
          <w:numId w:val="4"/>
        </w:numPr>
        <w:rPr>
          <w:b/>
          <w:bCs/>
          <w:lang w:val="de-DE" w:eastAsia="en-BE"/>
        </w:rPr>
      </w:pPr>
      <w:r w:rsidRPr="00CD5AEB">
        <w:rPr>
          <w:b/>
          <w:bCs/>
          <w:lang w:val="de-DE" w:eastAsia="en-BE"/>
        </w:rPr>
        <w:t>Spitzenkandidaten</w:t>
      </w:r>
      <w:r w:rsidR="0047407C" w:rsidRPr="00CD5AEB">
        <w:rPr>
          <w:b/>
          <w:bCs/>
          <w:lang w:val="de-DE" w:eastAsia="en-BE"/>
        </w:rPr>
        <w:t xml:space="preserve"> (N° 56, September 2019)</w:t>
      </w:r>
      <w:r w:rsidR="00EF7812" w:rsidRPr="00CD5AEB">
        <w:rPr>
          <w:b/>
          <w:bCs/>
          <w:lang w:val="de-DE" w:eastAsia="en-BE"/>
        </w:rPr>
        <w:t xml:space="preserve"> See </w:t>
      </w:r>
      <w:hyperlink r:id="rId43" w:history="1">
        <w:r w:rsidR="00FE51AF" w:rsidRPr="00CD5AEB">
          <w:rPr>
            <w:rStyle w:val="Lienhypertexte"/>
            <w:b/>
            <w:bCs/>
            <w:lang w:val="de-DE" w:eastAsia="en-BE"/>
          </w:rPr>
          <w:t>www.egmontinstitute.be</w:t>
        </w:r>
      </w:hyperlink>
    </w:p>
    <w:p w14:paraId="3F91E861" w14:textId="77777777" w:rsidR="00FE51AF" w:rsidRPr="00CD5AEB" w:rsidRDefault="00FE51AF" w:rsidP="00FE51AF">
      <w:pPr>
        <w:pStyle w:val="Paragraphedeliste"/>
        <w:rPr>
          <w:rFonts w:asciiTheme="minorHAnsi" w:hAnsiTheme="minorHAnsi" w:cstheme="minorHAnsi"/>
          <w:b/>
          <w:bCs/>
          <w:lang w:val="en-US" w:eastAsia="en-BE"/>
        </w:rPr>
      </w:pPr>
      <w:hyperlink r:id="rId44" w:history="1">
        <w:r w:rsidRPr="00CD5AEB">
          <w:rPr>
            <w:rStyle w:val="Lienhypertexte"/>
            <w:rFonts w:asciiTheme="minorHAnsi" w:hAnsiTheme="minorHAnsi" w:cstheme="minorHAnsi"/>
          </w:rPr>
          <w:t>Spitzenkandidaten: A debate about power and about the future development of the EU - Egmont Institute</w:t>
        </w:r>
      </w:hyperlink>
    </w:p>
    <w:p w14:paraId="4034168A" w14:textId="77777777" w:rsidR="00745C17" w:rsidRPr="00CD5AEB" w:rsidRDefault="00745C17" w:rsidP="00FE51AF">
      <w:pPr>
        <w:rPr>
          <w:b/>
          <w:bCs/>
          <w:lang w:val="en-US" w:eastAsia="en-BE"/>
        </w:rPr>
      </w:pPr>
    </w:p>
    <w:p w14:paraId="5BB8C44E" w14:textId="055DB65F" w:rsidR="00745C17" w:rsidRPr="00CD5AEB" w:rsidRDefault="00745C17" w:rsidP="00745C17">
      <w:pPr>
        <w:pStyle w:val="Paragraphedeliste"/>
        <w:numPr>
          <w:ilvl w:val="0"/>
          <w:numId w:val="4"/>
        </w:numPr>
        <w:rPr>
          <w:lang w:val="en-US" w:eastAsia="en-BE"/>
        </w:rPr>
      </w:pPr>
      <w:r w:rsidRPr="00CD5AEB">
        <w:rPr>
          <w:b/>
          <w:bCs/>
          <w:lang w:val="en-US" w:eastAsia="en-BE"/>
        </w:rPr>
        <w:t xml:space="preserve">Open Letter to </w:t>
      </w:r>
      <w:r w:rsidR="00A12D5A" w:rsidRPr="00CD5AEB">
        <w:rPr>
          <w:b/>
          <w:bCs/>
          <w:lang w:val="en-US" w:eastAsia="en-BE"/>
        </w:rPr>
        <w:t xml:space="preserve">the </w:t>
      </w:r>
      <w:r w:rsidRPr="00CD5AEB">
        <w:rPr>
          <w:b/>
          <w:bCs/>
          <w:lang w:val="en-US" w:eastAsia="en-BE"/>
        </w:rPr>
        <w:t>British</w:t>
      </w:r>
      <w:r w:rsidR="00A12D5A" w:rsidRPr="00CD5AEB">
        <w:rPr>
          <w:b/>
          <w:bCs/>
          <w:lang w:val="en-US" w:eastAsia="en-BE"/>
        </w:rPr>
        <w:t xml:space="preserve"> friends </w:t>
      </w:r>
      <w:r w:rsidR="0047407C" w:rsidRPr="00CD5AEB">
        <w:rPr>
          <w:b/>
          <w:bCs/>
          <w:lang w:val="en-US" w:eastAsia="en-BE"/>
        </w:rPr>
        <w:t>from a bemused European (</w:t>
      </w:r>
      <w:r w:rsidR="001E7058" w:rsidRPr="00CD5AEB">
        <w:rPr>
          <w:b/>
          <w:bCs/>
          <w:lang w:val="en-US" w:eastAsia="en-BE"/>
        </w:rPr>
        <w:t xml:space="preserve"> Commentary, </w:t>
      </w:r>
      <w:r w:rsidR="0047407C" w:rsidRPr="00CD5AEB">
        <w:rPr>
          <w:b/>
          <w:bCs/>
          <w:lang w:val="en-US" w:eastAsia="en-BE"/>
        </w:rPr>
        <w:t>18/03/2021)</w:t>
      </w:r>
      <w:r w:rsidRPr="00CD5AEB">
        <w:rPr>
          <w:lang w:val="en-US" w:eastAsia="en-BE"/>
        </w:rPr>
        <w:t xml:space="preserve"> : </w:t>
      </w:r>
      <w:hyperlink r:id="rId45" w:history="1">
        <w:r w:rsidRPr="00CD5AEB">
          <w:rPr>
            <w:rStyle w:val="Lienhypertexte"/>
          </w:rPr>
          <w:t>https://www.egmontinstitute.be/open-letter-to-british-friends-from-a-bemused-european/</w:t>
        </w:r>
      </w:hyperlink>
    </w:p>
    <w:p w14:paraId="57537F21" w14:textId="77777777" w:rsidR="00745C17" w:rsidRPr="00CD5AEB" w:rsidRDefault="00745C17" w:rsidP="00745C17">
      <w:pPr>
        <w:pStyle w:val="Paragraphedeliste"/>
        <w:rPr>
          <w:lang w:val="en-US" w:eastAsia="en-BE"/>
        </w:rPr>
      </w:pPr>
    </w:p>
    <w:p w14:paraId="5F4F0BB8" w14:textId="04CE01DA" w:rsidR="00745C17" w:rsidRPr="00CD5AEB" w:rsidRDefault="00745C17" w:rsidP="007063A7">
      <w:pPr>
        <w:pStyle w:val="Paragraphedeliste"/>
        <w:numPr>
          <w:ilvl w:val="0"/>
          <w:numId w:val="4"/>
        </w:numPr>
        <w:rPr>
          <w:rStyle w:val="Lienhypertexte"/>
          <w:color w:val="auto"/>
          <w:u w:val="none"/>
          <w:lang w:eastAsia="en-BE"/>
        </w:rPr>
      </w:pPr>
      <w:r w:rsidRPr="00CD5AEB">
        <w:rPr>
          <w:lang w:val="en-US" w:eastAsia="en-BE"/>
        </w:rPr>
        <w:t xml:space="preserve"> </w:t>
      </w:r>
      <w:r w:rsidRPr="00CD5AEB">
        <w:rPr>
          <w:b/>
          <w:bCs/>
          <w:lang w:val="fr-BE" w:eastAsia="en-BE"/>
        </w:rPr>
        <w:t>EU-US relations</w:t>
      </w:r>
      <w:r w:rsidR="0047407C" w:rsidRPr="00CD5AEB">
        <w:rPr>
          <w:b/>
          <w:bCs/>
          <w:lang w:val="fr-BE" w:eastAsia="en-BE"/>
        </w:rPr>
        <w:t xml:space="preserve"> (</w:t>
      </w:r>
      <w:r w:rsidR="001E7058" w:rsidRPr="00CD5AEB">
        <w:rPr>
          <w:b/>
          <w:bCs/>
          <w:lang w:val="fr-BE" w:eastAsia="en-BE"/>
        </w:rPr>
        <w:t xml:space="preserve">European Policy brief, </w:t>
      </w:r>
      <w:r w:rsidR="0047407C" w:rsidRPr="00CD5AEB">
        <w:rPr>
          <w:b/>
          <w:bCs/>
          <w:lang w:val="fr-BE" w:eastAsia="en-BE"/>
        </w:rPr>
        <w:t>N°71, June 2021)</w:t>
      </w:r>
      <w:r w:rsidRPr="00CD5AEB">
        <w:rPr>
          <w:lang w:val="fr-BE" w:eastAsia="en-BE"/>
        </w:rPr>
        <w:t xml:space="preserve"> : </w:t>
      </w:r>
      <w:hyperlink r:id="rId46" w:history="1">
        <w:r w:rsidRPr="00CD5AEB">
          <w:rPr>
            <w:rStyle w:val="Lienhypertexte"/>
            <w:color w:val="0000FF"/>
            <w:lang w:eastAsia="en-BE"/>
          </w:rPr>
          <w:t>https://www.egmontinstitute.be/content/uploads/2021/05/EPB71-final.pdf?type=pdf</w:t>
        </w:r>
      </w:hyperlink>
    </w:p>
    <w:p w14:paraId="36ABD8F4" w14:textId="77777777" w:rsidR="007E6DE0" w:rsidRPr="00CD5AEB" w:rsidRDefault="007E6DE0" w:rsidP="007E6DE0">
      <w:pPr>
        <w:pStyle w:val="Paragraphedeliste"/>
        <w:rPr>
          <w:rStyle w:val="Lienhypertexte"/>
          <w:color w:val="auto"/>
          <w:u w:val="none"/>
          <w:lang w:eastAsia="en-BE"/>
        </w:rPr>
      </w:pPr>
    </w:p>
    <w:p w14:paraId="1D0F74B4" w14:textId="6F546FC8" w:rsidR="002F1114" w:rsidRPr="00CD5AEB" w:rsidRDefault="007E6DE0" w:rsidP="00DE72DF">
      <w:pPr>
        <w:pStyle w:val="Paragraphedeliste"/>
        <w:numPr>
          <w:ilvl w:val="0"/>
          <w:numId w:val="4"/>
        </w:numPr>
        <w:rPr>
          <w:b/>
          <w:bCs/>
          <w:lang w:eastAsia="en-BE"/>
        </w:rPr>
      </w:pPr>
      <w:r w:rsidRPr="00CD5AEB">
        <w:rPr>
          <w:b/>
          <w:bCs/>
        </w:rPr>
        <w:t>European</w:t>
      </w:r>
      <w:r w:rsidRPr="00CD5AEB">
        <w:rPr>
          <w:b/>
          <w:bCs/>
          <w:lang w:val="en-US"/>
        </w:rPr>
        <w:t xml:space="preserve"> Council conclusions: a powerful tool</w:t>
      </w:r>
      <w:r w:rsidR="001E7058" w:rsidRPr="00CD5AEB">
        <w:rPr>
          <w:b/>
          <w:bCs/>
          <w:lang w:val="en-US"/>
        </w:rPr>
        <w:t xml:space="preserve"> (Policy brief, 2 June 2022)</w:t>
      </w:r>
      <w:r w:rsidR="002F1114" w:rsidRPr="00CD5AEB">
        <w:rPr>
          <w:b/>
          <w:bCs/>
          <w:lang w:val="en-US"/>
        </w:rPr>
        <w:t>:</w:t>
      </w:r>
    </w:p>
    <w:p w14:paraId="3DB3F761" w14:textId="77777777" w:rsidR="002F1114" w:rsidRPr="00CD5AEB" w:rsidRDefault="002F1114" w:rsidP="002F1114">
      <w:pPr>
        <w:pStyle w:val="Paragraphedeliste"/>
        <w:rPr>
          <w:b/>
          <w:bCs/>
          <w:lang w:eastAsia="en-BE"/>
        </w:rPr>
      </w:pPr>
    </w:p>
    <w:p w14:paraId="665749B8" w14:textId="214AFB8F" w:rsidR="002F1114" w:rsidRPr="00CD5AEB" w:rsidRDefault="002F1114" w:rsidP="002F1114">
      <w:pPr>
        <w:pStyle w:val="Paragraphedeliste"/>
        <w:rPr>
          <w:rStyle w:val="Lienhypertexte"/>
        </w:rPr>
      </w:pPr>
      <w:hyperlink r:id="rId47" w:history="1">
        <w:r w:rsidRPr="00CD5AEB">
          <w:rPr>
            <w:rStyle w:val="Lienhypertexte"/>
          </w:rPr>
          <w:t>https://www.egmontinstitute.be/european-council-conclusions-a-powerful-tool/</w:t>
        </w:r>
      </w:hyperlink>
    </w:p>
    <w:p w14:paraId="34BC2620" w14:textId="77777777" w:rsidR="002F1114" w:rsidRPr="00CD5AEB" w:rsidRDefault="002F1114" w:rsidP="002F1114">
      <w:pPr>
        <w:pStyle w:val="Paragraphedeliste"/>
        <w:rPr>
          <w:b/>
          <w:bCs/>
          <w:lang w:eastAsia="en-BE"/>
        </w:rPr>
      </w:pPr>
    </w:p>
    <w:p w14:paraId="76116985" w14:textId="150A062F" w:rsidR="00193CF8" w:rsidRPr="00CD5AEB" w:rsidRDefault="00193CF8" w:rsidP="00193CF8">
      <w:pPr>
        <w:pStyle w:val="Paragraphedeliste"/>
        <w:numPr>
          <w:ilvl w:val="0"/>
          <w:numId w:val="4"/>
        </w:numPr>
        <w:rPr>
          <w:b/>
          <w:bCs/>
          <w:lang w:eastAsia="en-BE"/>
        </w:rPr>
      </w:pPr>
      <w:r w:rsidRPr="00CD5AEB">
        <w:rPr>
          <w:b/>
          <w:bCs/>
          <w:lang w:val="en-US" w:eastAsia="en-BE"/>
        </w:rPr>
        <w:t xml:space="preserve">Relations between, the EU and the UK (Commentary, September 2022): </w:t>
      </w:r>
      <w:hyperlink r:id="rId48" w:history="1">
        <w:r w:rsidRPr="00CD5AEB">
          <w:rPr>
            <w:color w:val="0000FF"/>
            <w:u w:val="single"/>
          </w:rPr>
          <w:t>Relations Between the EU and the UK - Egmont Institute</w:t>
        </w:r>
      </w:hyperlink>
    </w:p>
    <w:p w14:paraId="3C9BFE15" w14:textId="77777777" w:rsidR="00193CF8" w:rsidRPr="00CD5AEB" w:rsidRDefault="00193CF8" w:rsidP="00193CF8">
      <w:pPr>
        <w:pStyle w:val="Paragraphedeliste"/>
        <w:rPr>
          <w:b/>
          <w:bCs/>
          <w:lang w:eastAsia="en-BE"/>
        </w:rPr>
      </w:pPr>
    </w:p>
    <w:p w14:paraId="065624EF" w14:textId="56E05423" w:rsidR="00193CF8" w:rsidRPr="00CD5AEB" w:rsidRDefault="00193CF8" w:rsidP="00DE72DF">
      <w:pPr>
        <w:pStyle w:val="Paragraphedeliste"/>
        <w:numPr>
          <w:ilvl w:val="0"/>
          <w:numId w:val="4"/>
        </w:numPr>
        <w:rPr>
          <w:b/>
          <w:bCs/>
          <w:lang w:eastAsia="en-BE"/>
        </w:rPr>
      </w:pPr>
      <w:r w:rsidRPr="00CD5AEB">
        <w:rPr>
          <w:b/>
          <w:bCs/>
          <w:lang w:eastAsia="en-BE"/>
        </w:rPr>
        <w:t>Th</w:t>
      </w:r>
      <w:r w:rsidRPr="00CD5AEB">
        <w:rPr>
          <w:b/>
          <w:bCs/>
          <w:lang w:val="en-US" w:eastAsia="en-BE"/>
        </w:rPr>
        <w:t>e management of the Covid crisis in 2020: a case study on EU governance (14 March 2023)</w:t>
      </w:r>
    </w:p>
    <w:p w14:paraId="31D38C63" w14:textId="77777777" w:rsidR="00193CF8" w:rsidRPr="00CD5AEB" w:rsidRDefault="00193CF8" w:rsidP="00193CF8">
      <w:pPr>
        <w:pStyle w:val="Paragraphedeliste"/>
        <w:rPr>
          <w:b/>
          <w:bCs/>
          <w:lang w:eastAsia="en-BE"/>
        </w:rPr>
      </w:pPr>
    </w:p>
    <w:p w14:paraId="237E0615" w14:textId="6D819245" w:rsidR="002F1114" w:rsidRPr="00CD5AEB" w:rsidRDefault="008A54B2" w:rsidP="00193CF8">
      <w:pPr>
        <w:ind w:left="720"/>
        <w:rPr>
          <w:rStyle w:val="Lienhypertexte"/>
          <w:b/>
          <w:bCs/>
          <w:lang w:eastAsia="en-BE"/>
        </w:rPr>
      </w:pPr>
      <w:hyperlink r:id="rId49" w:history="1">
        <w:r w:rsidRPr="00CD5AEB">
          <w:rPr>
            <w:rStyle w:val="Lienhypertexte"/>
            <w:b/>
            <w:bCs/>
            <w:lang w:eastAsia="en-BE"/>
          </w:rPr>
          <w:t>https://www.egmontinstitute.be/the-management-of-the-covid-crisis-in-2020-a-case-study-on-eu-governance/</w:t>
        </w:r>
      </w:hyperlink>
    </w:p>
    <w:p w14:paraId="59F18DB2" w14:textId="77777777" w:rsidR="00CF2B94" w:rsidRPr="00CD5AEB" w:rsidRDefault="00CF2B94" w:rsidP="00CF2B94">
      <w:pPr>
        <w:rPr>
          <w:rStyle w:val="Lienhypertexte"/>
          <w:b/>
          <w:bCs/>
          <w:lang w:eastAsia="en-BE"/>
        </w:rPr>
      </w:pPr>
    </w:p>
    <w:p w14:paraId="3965892A" w14:textId="25D64F3A" w:rsidR="00CF2B94" w:rsidRPr="00CD5AEB" w:rsidRDefault="00CF2B94" w:rsidP="00CF2B94">
      <w:pPr>
        <w:pStyle w:val="Paragraphedeliste"/>
        <w:numPr>
          <w:ilvl w:val="0"/>
          <w:numId w:val="4"/>
        </w:numPr>
        <w:rPr>
          <w:b/>
          <w:bCs/>
          <w:lang w:eastAsia="en-BE"/>
        </w:rPr>
      </w:pPr>
      <w:r w:rsidRPr="00CD5AEB">
        <w:rPr>
          <w:b/>
          <w:bCs/>
          <w:lang w:eastAsia="en-BE"/>
        </w:rPr>
        <w:t>Thoughts on improving EU governance (17/07/2024) (EGMONT AND TEPSA PAPER)</w:t>
      </w:r>
    </w:p>
    <w:p w14:paraId="64FDF28F" w14:textId="77777777" w:rsidR="00CF2B94" w:rsidRPr="00CD5AEB" w:rsidRDefault="00CF2B94" w:rsidP="00CF2B94">
      <w:pPr>
        <w:pStyle w:val="Paragraphedeliste"/>
        <w:rPr>
          <w:b/>
          <w:bCs/>
          <w:lang w:eastAsia="en-BE"/>
        </w:rPr>
      </w:pPr>
    </w:p>
    <w:p w14:paraId="552B5126" w14:textId="3A9754AD" w:rsidR="00CF2B94" w:rsidRPr="00CD5AEB" w:rsidRDefault="00CF2B94" w:rsidP="00CF2B94">
      <w:pPr>
        <w:pStyle w:val="Paragraphedeliste"/>
        <w:rPr>
          <w:b/>
          <w:bCs/>
          <w:lang w:eastAsia="en-BE"/>
        </w:rPr>
      </w:pPr>
      <w:hyperlink r:id="rId50" w:history="1">
        <w:r w:rsidRPr="00CD5AEB">
          <w:rPr>
            <w:rStyle w:val="Lienhypertexte"/>
            <w:b/>
            <w:bCs/>
            <w:lang w:eastAsia="en-BE"/>
          </w:rPr>
          <w:t>https://www.egmontinstitute.be/thoughts-on-improving-eu-governance/</w:t>
        </w:r>
      </w:hyperlink>
    </w:p>
    <w:p w14:paraId="62FF1B00" w14:textId="77777777" w:rsidR="00CF2B94" w:rsidRPr="00CD5AEB" w:rsidRDefault="00CF2B94" w:rsidP="00CF2B94">
      <w:pPr>
        <w:pStyle w:val="Paragraphedeliste"/>
        <w:rPr>
          <w:b/>
          <w:bCs/>
          <w:lang w:eastAsia="en-BE"/>
        </w:rPr>
      </w:pPr>
    </w:p>
    <w:p w14:paraId="3D0E6576" w14:textId="77777777" w:rsidR="002F1114" w:rsidRPr="00CD5AEB" w:rsidRDefault="002F1114" w:rsidP="002F1114">
      <w:pPr>
        <w:pStyle w:val="Paragraphedeliste"/>
        <w:rPr>
          <w:b/>
          <w:bCs/>
          <w:lang w:eastAsia="en-BE"/>
        </w:rPr>
      </w:pPr>
    </w:p>
    <w:p w14:paraId="4614950C" w14:textId="422FE7E4" w:rsidR="00381994" w:rsidRPr="00CD5AEB" w:rsidRDefault="002F1114" w:rsidP="002F1114">
      <w:pPr>
        <w:jc w:val="center"/>
        <w:rPr>
          <w:lang w:val="fr-BE" w:eastAsia="en-BE"/>
        </w:rPr>
      </w:pPr>
      <w:r w:rsidRPr="00CD5AEB">
        <w:rPr>
          <w:b/>
          <w:bCs/>
          <w:sz w:val="28"/>
          <w:szCs w:val="28"/>
          <w:lang w:val="fr-BE" w:eastAsia="en-BE"/>
        </w:rPr>
        <w:t>OTHER PUBLICATIONS</w:t>
      </w:r>
    </w:p>
    <w:p w14:paraId="6109AB7F" w14:textId="77777777" w:rsidR="00FD1B41" w:rsidRPr="00CD5AEB" w:rsidRDefault="00FD1B41" w:rsidP="00102E42">
      <w:pPr>
        <w:rPr>
          <w:rFonts w:asciiTheme="minorHAnsi" w:hAnsiTheme="minorHAnsi" w:cstheme="minorHAnsi"/>
          <w:lang w:val="fr-BE" w:eastAsia="en-BE"/>
        </w:rPr>
      </w:pPr>
    </w:p>
    <w:p w14:paraId="4F5D3BCE" w14:textId="13C113EC" w:rsidR="00102E42" w:rsidRPr="00CD5AEB" w:rsidRDefault="00FD1B41" w:rsidP="00102E42">
      <w:pPr>
        <w:rPr>
          <w:rFonts w:asciiTheme="minorHAnsi" w:hAnsiTheme="minorHAnsi" w:cstheme="minorHAnsi"/>
          <w:lang w:val="fr-BE" w:eastAsia="en-BE"/>
        </w:rPr>
      </w:pPr>
      <w:r w:rsidRPr="00CD5AEB">
        <w:rPr>
          <w:rFonts w:asciiTheme="minorHAnsi" w:hAnsiTheme="minorHAnsi" w:cstheme="minorHAnsi"/>
          <w:b/>
          <w:bCs/>
          <w:lang w:val="fr-BE" w:eastAsia="en-BE"/>
        </w:rPr>
        <w:t>« </w:t>
      </w:r>
      <w:r w:rsidR="00102E42" w:rsidRPr="00CD5AEB">
        <w:rPr>
          <w:rFonts w:asciiTheme="minorHAnsi" w:hAnsiTheme="minorHAnsi" w:cstheme="minorHAnsi"/>
          <w:b/>
          <w:bCs/>
          <w:lang w:val="fr-BE" w:eastAsia="en-BE"/>
        </w:rPr>
        <w:t>COVID-19 et autres crises: quelles leçons?</w:t>
      </w:r>
      <w:r w:rsidRPr="00CD5AEB">
        <w:rPr>
          <w:rFonts w:asciiTheme="minorHAnsi" w:hAnsiTheme="minorHAnsi" w:cstheme="minorHAnsi"/>
          <w:b/>
          <w:bCs/>
          <w:lang w:val="fr-BE" w:eastAsia="en-BE"/>
        </w:rPr>
        <w:t>”</w:t>
      </w:r>
      <w:r w:rsidR="0022289F" w:rsidRPr="00CD5AEB">
        <w:rPr>
          <w:rFonts w:asciiTheme="minorHAnsi" w:hAnsiTheme="minorHAnsi" w:cstheme="minorHAnsi"/>
          <w:b/>
          <w:bCs/>
          <w:lang w:val="fr-BE" w:eastAsia="en-BE"/>
        </w:rPr>
        <w:t xml:space="preserve">, </w:t>
      </w:r>
      <w:r w:rsidR="0022289F" w:rsidRPr="00CD5AEB">
        <w:rPr>
          <w:rFonts w:asciiTheme="minorHAnsi" w:hAnsiTheme="minorHAnsi" w:cstheme="minorHAnsi"/>
          <w:lang w:val="fr-BE" w:eastAsia="en-BE"/>
        </w:rPr>
        <w:t>In P</w:t>
      </w:r>
      <w:r w:rsidR="00020037" w:rsidRPr="00CD5AEB">
        <w:rPr>
          <w:rFonts w:asciiTheme="minorHAnsi" w:hAnsiTheme="minorHAnsi" w:cstheme="minorHAnsi"/>
          <w:lang w:val="fr-BE" w:eastAsia="en-BE"/>
        </w:rPr>
        <w:t xml:space="preserve">olitique Etrangère, </w:t>
      </w:r>
      <w:r w:rsidR="0022289F" w:rsidRPr="00CD5AEB">
        <w:rPr>
          <w:rFonts w:asciiTheme="minorHAnsi" w:hAnsiTheme="minorHAnsi" w:cstheme="minorHAnsi"/>
          <w:lang w:val="fr-BE" w:eastAsia="en-BE"/>
        </w:rPr>
        <w:t>Hiver 2021</w:t>
      </w:r>
      <w:r w:rsidR="00020037" w:rsidRPr="00CD5AEB">
        <w:rPr>
          <w:rFonts w:asciiTheme="minorHAnsi" w:hAnsiTheme="minorHAnsi" w:cstheme="minorHAnsi"/>
          <w:lang w:val="fr-BE" w:eastAsia="en-BE"/>
        </w:rPr>
        <w:t>, p.</w:t>
      </w:r>
      <w:r w:rsidR="0022289F" w:rsidRPr="00CD5AEB">
        <w:rPr>
          <w:rFonts w:asciiTheme="minorHAnsi" w:hAnsiTheme="minorHAnsi" w:cstheme="minorHAnsi"/>
          <w:lang w:val="fr-BE" w:eastAsia="en-BE"/>
        </w:rPr>
        <w:t xml:space="preserve"> 51-63.</w:t>
      </w:r>
    </w:p>
    <w:p w14:paraId="2866D381" w14:textId="0BCCC034" w:rsidR="00381994" w:rsidRPr="00CD5AEB" w:rsidRDefault="00381994" w:rsidP="00102E42">
      <w:pPr>
        <w:rPr>
          <w:rFonts w:asciiTheme="minorHAnsi" w:hAnsiTheme="minorHAnsi" w:cstheme="minorHAnsi"/>
          <w:b/>
          <w:bCs/>
          <w:lang w:val="fr-BE" w:eastAsia="en-BE"/>
        </w:rPr>
      </w:pPr>
    </w:p>
    <w:p w14:paraId="48F6312E" w14:textId="5F420CF7" w:rsidR="00381994" w:rsidRPr="00CD5AEB" w:rsidRDefault="00381994" w:rsidP="00102E42">
      <w:pPr>
        <w:rPr>
          <w:rStyle w:val="Lienhypertexte"/>
          <w:rFonts w:asciiTheme="minorHAnsi" w:hAnsiTheme="minorHAnsi" w:cstheme="minorHAnsi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“The EU as a global player: The search for strategic autonomy” (In V</w:t>
      </w:r>
      <w:r w:rsidR="00FB3ADF" w:rsidRPr="00CD5AEB">
        <w:rPr>
          <w:rFonts w:asciiTheme="minorHAnsi" w:hAnsiTheme="minorHAnsi" w:cstheme="minorHAnsi"/>
          <w:b/>
          <w:bCs/>
          <w:lang w:val="en-US" w:eastAsia="en-BE"/>
        </w:rPr>
        <w:t xml:space="preserve">. 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>Naumescu, R. Moldovan, A</w:t>
      </w:r>
      <w:r w:rsidR="00FD1B41" w:rsidRPr="00CD5AEB">
        <w:rPr>
          <w:rFonts w:asciiTheme="minorHAnsi" w:hAnsiTheme="minorHAnsi" w:cstheme="minorHAnsi"/>
          <w:b/>
          <w:bCs/>
          <w:lang w:val="en-US" w:eastAsia="en-BE"/>
        </w:rPr>
        <w:t>.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 Ghilescu, </w:t>
      </w:r>
      <w:r w:rsidR="00FD1B41" w:rsidRPr="00CD5AEB">
        <w:rPr>
          <w:rFonts w:asciiTheme="minorHAnsi" w:hAnsiTheme="minorHAnsi" w:cstheme="minorHAnsi"/>
          <w:b/>
          <w:bCs/>
          <w:lang w:val="en-US" w:eastAsia="en-BE"/>
        </w:rPr>
        <w:t xml:space="preserve">Jim CLOOS: 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“The new transatlantic relationship and the perspectives of a global order”, 1/2021 Presa Universitora Clujeana, pages 37-48: </w:t>
      </w:r>
      <w:hyperlink r:id="rId51" w:history="1">
        <w:r w:rsidR="00020037" w:rsidRPr="00CD5AEB">
          <w:rPr>
            <w:rStyle w:val="Lienhypertexte"/>
            <w:rFonts w:asciiTheme="minorHAnsi" w:hAnsiTheme="minorHAnsi" w:cstheme="minorHAnsi"/>
          </w:rPr>
          <w:t>http://www.editura.ubbcluj.ro/bd/ebooks/pdf/2989.pdf</w:t>
        </w:r>
      </w:hyperlink>
    </w:p>
    <w:p w14:paraId="1B9AE205" w14:textId="1FDDA6EB" w:rsidR="008C6D68" w:rsidRPr="00CD5AEB" w:rsidRDefault="008C6D68" w:rsidP="00102E42">
      <w:pPr>
        <w:rPr>
          <w:rStyle w:val="Lienhypertexte"/>
          <w:rFonts w:asciiTheme="minorHAnsi" w:hAnsiTheme="minorHAnsi" w:cstheme="minorHAnsi"/>
        </w:rPr>
      </w:pPr>
    </w:p>
    <w:p w14:paraId="5F7E7030" w14:textId="72030DD5" w:rsidR="00853A95" w:rsidRPr="00CD5AEB" w:rsidRDefault="0022289F" w:rsidP="00102E42">
      <w:pPr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</w:pPr>
      <w:r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>Jim Cloos et Pierre Vimont, interrogés par Michel Mangenot et Luuk Van Middelaar,  « </w:t>
      </w:r>
      <w:r w:rsidR="008C6D68"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>Les rouages du Conseil et du Conseil européen</w:t>
      </w:r>
      <w:r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> »</w:t>
      </w:r>
      <w:r w:rsidR="00CC6891"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>,</w:t>
      </w:r>
      <w:r w:rsidR="008C6D68"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 xml:space="preserve"> </w:t>
      </w:r>
      <w:r w:rsidR="00FC19E1"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fr-BE"/>
        </w:rPr>
        <w:t xml:space="preserve">in </w:t>
      </w:r>
      <w:r w:rsidR="008C6D68"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 xml:space="preserve">Revue française d'administration publique </w:t>
      </w:r>
      <w:r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 xml:space="preserve">(RFAP), </w:t>
      </w:r>
      <w:r w:rsidR="008C6D68"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>202</w:t>
      </w:r>
      <w:r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>1</w:t>
      </w:r>
      <w:r w:rsidR="008C6D68"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>/4 (N° 180)</w:t>
      </w:r>
      <w:r w:rsidRPr="00CD5AEB"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  <w:t>, p.979-994.</w:t>
      </w:r>
    </w:p>
    <w:p w14:paraId="4FDA4EBD" w14:textId="77777777" w:rsidR="00853A95" w:rsidRPr="00CD5AEB" w:rsidRDefault="00853A95" w:rsidP="00102E42">
      <w:pPr>
        <w:rPr>
          <w:rStyle w:val="publication-reference"/>
          <w:rFonts w:asciiTheme="minorHAnsi" w:eastAsia="Times New Roman" w:hAnsiTheme="minorHAnsi" w:cstheme="minorHAnsi"/>
          <w:color w:val="000000"/>
          <w:lang w:val="fr-BE"/>
        </w:rPr>
      </w:pPr>
    </w:p>
    <w:p w14:paraId="15595BB1" w14:textId="4AF5956B" w:rsidR="008C6D68" w:rsidRPr="00CD5AEB" w:rsidRDefault="00853A95" w:rsidP="00102E42">
      <w:pPr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</w:pPr>
      <w:r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“The Search for European Strategic Autonomy : The role of the European Council</w:t>
      </w:r>
      <w:r w:rsidRPr="00CD5AEB"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  <w:t>.”, in Liber Amicorum Gilles de Kerchove (sous la direction de Christiane Höhn, Isabel Saveedra and Anne Weyembergh), “The Fight Against Terrorism: Achievements and Challenges.”, Bruylant, 2021</w:t>
      </w:r>
      <w:r w:rsidR="00FC19E1" w:rsidRPr="00CD5AEB"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  <w:t>, p.199-215</w:t>
      </w:r>
      <w:r w:rsidRPr="00CD5AEB"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  <w:t xml:space="preserve">. </w:t>
      </w:r>
    </w:p>
    <w:p w14:paraId="21F9B034" w14:textId="77777777" w:rsidR="0000529A" w:rsidRPr="00CD5AEB" w:rsidRDefault="0000529A" w:rsidP="00102E42">
      <w:pPr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</w:pPr>
    </w:p>
    <w:p w14:paraId="7B3C0BFC" w14:textId="3D71EDC6" w:rsidR="00FE1858" w:rsidRPr="00CD5AEB" w:rsidRDefault="00A12D5A" w:rsidP="00102E42">
      <w:pPr>
        <w:rPr>
          <w:rStyle w:val="publication-titre"/>
          <w:lang w:val="en-US"/>
        </w:rPr>
      </w:pPr>
      <w:r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en-US"/>
        </w:rPr>
        <w:t>Report on European Democracy</w:t>
      </w:r>
      <w:r w:rsidR="009C27EC" w:rsidRPr="00CD5AEB">
        <w:rPr>
          <w:rStyle w:val="publication-titre"/>
          <w:rFonts w:asciiTheme="minorHAnsi" w:eastAsia="Times New Roman" w:hAnsiTheme="minorHAnsi" w:cstheme="minorHAnsi"/>
          <w:b/>
          <w:bCs/>
          <w:color w:val="000000"/>
          <w:lang w:val="en-US"/>
        </w:rPr>
        <w:t xml:space="preserve">, Committee of the Regions 2022: </w:t>
      </w:r>
      <w:r w:rsidRPr="00CD5AEB">
        <w:rPr>
          <w:rStyle w:val="publication-titre"/>
          <w:rFonts w:asciiTheme="minorHAnsi" w:eastAsia="Times New Roman" w:hAnsiTheme="minorHAnsi" w:cstheme="minorHAnsi"/>
          <w:color w:val="000000"/>
          <w:lang w:val="en-US"/>
        </w:rPr>
        <w:t>produce</w:t>
      </w:r>
      <w:r w:rsidR="009C27EC" w:rsidRPr="00CD5AEB">
        <w:rPr>
          <w:rStyle w:val="publication-titre"/>
          <w:rFonts w:asciiTheme="minorHAnsi" w:eastAsia="Times New Roman" w:hAnsiTheme="minorHAnsi" w:cstheme="minorHAnsi"/>
          <w:color w:val="000000"/>
          <w:lang w:val="en-US"/>
        </w:rPr>
        <w:t>d</w:t>
      </w:r>
      <w:r w:rsidRPr="00CD5AEB">
        <w:rPr>
          <w:rStyle w:val="publication-titre"/>
          <w:rFonts w:asciiTheme="minorHAnsi" w:eastAsia="Times New Roman" w:hAnsiTheme="minorHAnsi" w:cstheme="minorHAnsi"/>
          <w:color w:val="000000"/>
          <w:lang w:val="en-US"/>
        </w:rPr>
        <w:t xml:space="preserve"> by a High Level group (chaired by Herman Van Rompuy) set up by the Committee of Regions. This report was transmitted to the Conference on the Future of Europe. I was one of a small group of experts who  helped the GLG write it. </w:t>
      </w:r>
      <w:r w:rsidR="00FE1858" w:rsidRPr="00CD5AEB">
        <w:rPr>
          <w:rStyle w:val="publication-titre"/>
          <w:rFonts w:asciiTheme="minorHAnsi" w:eastAsia="Times New Roman" w:hAnsiTheme="minorHAnsi" w:cstheme="minorHAnsi"/>
          <w:color w:val="000000"/>
          <w:lang w:val="en-US"/>
        </w:rPr>
        <w:t xml:space="preserve">   </w:t>
      </w:r>
    </w:p>
    <w:p w14:paraId="501DD984" w14:textId="77777777" w:rsidR="00FE1858" w:rsidRPr="00CD5AEB" w:rsidRDefault="00FE1858" w:rsidP="00102E42">
      <w:pPr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</w:pPr>
    </w:p>
    <w:p w14:paraId="1653F58E" w14:textId="56BB9F4B" w:rsidR="00986187" w:rsidRPr="00CD5AEB" w:rsidRDefault="00986187" w:rsidP="00102E42">
      <w:pPr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fr-BE"/>
        </w:rPr>
      </w:pPr>
      <w:r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fr-BE"/>
        </w:rPr>
        <w:t xml:space="preserve">Préface, in Laetitia Spetschinsky, “Europe-Russie: chroniques d’une rupture annoncée », Presses Universitaires de Louvain, 2023. </w:t>
      </w:r>
    </w:p>
    <w:p w14:paraId="5075C37C" w14:textId="77777777" w:rsidR="00986187" w:rsidRPr="00CD5AEB" w:rsidRDefault="00986187" w:rsidP="00102E42">
      <w:pPr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fr-BE"/>
        </w:rPr>
      </w:pPr>
    </w:p>
    <w:p w14:paraId="545ACE5B" w14:textId="4B566EDE" w:rsidR="0000529A" w:rsidRPr="00CD5AEB" w:rsidRDefault="009C27EC" w:rsidP="00102E42">
      <w:pPr>
        <w:rPr>
          <w:rFonts w:asciiTheme="minorHAnsi" w:hAnsiTheme="minorHAnsi" w:cstheme="minorHAnsi"/>
          <w:lang w:val="en-US" w:eastAsia="en-BE"/>
        </w:rPr>
      </w:pPr>
      <w:r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T</w:t>
      </w:r>
      <w:r w:rsidR="0000529A"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EPSA Commentary</w:t>
      </w:r>
      <w:r w:rsidR="00FB3ADF"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, “T</w:t>
      </w:r>
      <w:r w:rsidR="0000529A"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he report of the Franco-German Working group on EU Institutional Reform</w:t>
      </w:r>
      <w:r w:rsidR="00FB3ADF"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>.”</w:t>
      </w:r>
      <w:r w:rsidR="0000529A" w:rsidRPr="00CD5AEB">
        <w:rPr>
          <w:rStyle w:val="publication-reference"/>
          <w:rFonts w:asciiTheme="minorHAnsi" w:eastAsia="Times New Roman" w:hAnsiTheme="minorHAnsi" w:cstheme="minorHAnsi"/>
          <w:b/>
          <w:bCs/>
          <w:color w:val="000000"/>
          <w:lang w:val="en-US"/>
        </w:rPr>
        <w:t xml:space="preserve"> </w:t>
      </w:r>
      <w:r w:rsidR="0000529A" w:rsidRPr="00CD5AEB">
        <w:rPr>
          <w:rStyle w:val="publication-reference"/>
          <w:rFonts w:asciiTheme="minorHAnsi" w:eastAsia="Times New Roman" w:hAnsiTheme="minorHAnsi" w:cstheme="minorHAnsi"/>
          <w:color w:val="000000"/>
          <w:lang w:val="en-US"/>
        </w:rPr>
        <w:t xml:space="preserve">(published on 21 November 2023): </w:t>
      </w:r>
      <w:hyperlink r:id="rId52" w:history="1">
        <w:r w:rsidR="00824649" w:rsidRPr="00CD5AEB">
          <w:rPr>
            <w:rStyle w:val="Lienhypertexte"/>
            <w:rFonts w:asciiTheme="minorHAnsi" w:hAnsiTheme="minorHAnsi" w:cstheme="minorHAnsi"/>
            <w:lang w:val="en-US"/>
          </w:rPr>
          <w:t>https://tepsa.eu/analysis/a-critical-look-at-the-report-of-the-franco-german-working-group-on-eu-institutional-reform/</w:t>
        </w:r>
      </w:hyperlink>
    </w:p>
    <w:p w14:paraId="7C8F2C03" w14:textId="77777777" w:rsidR="007C7560" w:rsidRPr="00CD5AEB" w:rsidRDefault="007C7560" w:rsidP="00745C17">
      <w:pPr>
        <w:rPr>
          <w:rFonts w:asciiTheme="minorHAnsi" w:hAnsiTheme="minorHAnsi" w:cstheme="minorHAnsi"/>
          <w:lang w:val="en-US" w:eastAsia="en-BE"/>
        </w:rPr>
      </w:pPr>
    </w:p>
    <w:p w14:paraId="3CF8BD65" w14:textId="5A40B907" w:rsidR="00714000" w:rsidRPr="00CD5AEB" w:rsidRDefault="009C27EC" w:rsidP="00745C17">
      <w:pPr>
        <w:rPr>
          <w:lang w:val="fr-BE"/>
        </w:rPr>
      </w:pPr>
      <w:r w:rsidRPr="00CD5AEB">
        <w:rPr>
          <w:b/>
          <w:bCs/>
          <w:lang w:val="fr-BE"/>
        </w:rPr>
        <w:t>E</w:t>
      </w:r>
      <w:r w:rsidR="00FB3ADF" w:rsidRPr="00CD5AEB">
        <w:rPr>
          <w:b/>
          <w:bCs/>
          <w:lang w:val="fr-BE"/>
        </w:rPr>
        <w:t>d</w:t>
      </w:r>
      <w:r w:rsidR="00DC1641" w:rsidRPr="00CD5AEB">
        <w:rPr>
          <w:b/>
          <w:bCs/>
          <w:lang w:val="fr-BE"/>
        </w:rPr>
        <w:t xml:space="preserve">itorial: </w:t>
      </w:r>
      <w:r w:rsidR="00FB3ADF" w:rsidRPr="00CD5AEB">
        <w:rPr>
          <w:b/>
          <w:bCs/>
          <w:lang w:val="fr-BE"/>
        </w:rPr>
        <w:t>« </w:t>
      </w:r>
      <w:r w:rsidR="00020037" w:rsidRPr="00CD5AEB">
        <w:rPr>
          <w:b/>
          <w:bCs/>
          <w:lang w:val="fr-BE"/>
        </w:rPr>
        <w:t>2024, l</w:t>
      </w:r>
      <w:r w:rsidR="00714000" w:rsidRPr="00CD5AEB">
        <w:rPr>
          <w:b/>
          <w:bCs/>
          <w:lang w:val="fr-BE"/>
        </w:rPr>
        <w:t>’année des choix difficiles</w:t>
      </w:r>
      <w:r w:rsidR="00020037" w:rsidRPr="00CD5AEB">
        <w:rPr>
          <w:b/>
          <w:bCs/>
          <w:lang w:val="fr-BE"/>
        </w:rPr>
        <w:t xml:space="preserve"> », </w:t>
      </w:r>
      <w:r w:rsidR="00714000" w:rsidRPr="00CD5AEB">
        <w:rPr>
          <w:lang w:val="fr-BE"/>
        </w:rPr>
        <w:t>in Revue du Droit de l’Union Européenne, 1</w:t>
      </w:r>
      <w:r w:rsidR="00DC1641" w:rsidRPr="00CD5AEB">
        <w:rPr>
          <w:lang w:val="fr-BE"/>
        </w:rPr>
        <w:t>-</w:t>
      </w:r>
      <w:r w:rsidR="00714000" w:rsidRPr="00CD5AEB">
        <w:rPr>
          <w:lang w:val="fr-BE"/>
        </w:rPr>
        <w:t>2024</w:t>
      </w:r>
      <w:r w:rsidR="00DC1641" w:rsidRPr="00CD5AEB">
        <w:rPr>
          <w:lang w:val="fr-BE"/>
        </w:rPr>
        <w:t>,Bruylant</w:t>
      </w:r>
      <w:r w:rsidR="00FB3ADF" w:rsidRPr="00CD5AEB">
        <w:rPr>
          <w:lang w:val="fr-BE"/>
        </w:rPr>
        <w:t>, p.15-22.</w:t>
      </w:r>
      <w:r w:rsidR="00714000" w:rsidRPr="00CD5AEB">
        <w:rPr>
          <w:lang w:val="fr-BE"/>
        </w:rPr>
        <w:t xml:space="preserve"> </w:t>
      </w:r>
      <w:r w:rsidR="00020037" w:rsidRPr="00CD5AEB">
        <w:rPr>
          <w:rStyle w:val="Appelnotedebasdep"/>
          <w:lang w:val="fr-BE"/>
        </w:rPr>
        <w:footnoteReference w:id="2"/>
      </w:r>
    </w:p>
    <w:p w14:paraId="2BCA6BE3" w14:textId="77777777" w:rsidR="009C27EC" w:rsidRPr="00CD5AEB" w:rsidRDefault="009C27EC" w:rsidP="00745C17">
      <w:pPr>
        <w:rPr>
          <w:b/>
          <w:bCs/>
          <w:lang w:val="fr-BE"/>
        </w:rPr>
      </w:pPr>
    </w:p>
    <w:p w14:paraId="55273589" w14:textId="0F99A1E2" w:rsidR="00AE166D" w:rsidRPr="00CD5AEB" w:rsidRDefault="001D0D39" w:rsidP="00745C17">
      <w:r w:rsidRPr="00CD5AEB">
        <w:rPr>
          <w:b/>
          <w:bCs/>
        </w:rPr>
        <w:t>“</w:t>
      </w:r>
      <w:r w:rsidR="00AE166D" w:rsidRPr="00CD5AEB">
        <w:rPr>
          <w:b/>
          <w:bCs/>
        </w:rPr>
        <w:t>A Reset in EU-UK relations: if not now, when</w:t>
      </w:r>
      <w:r w:rsidR="00AE166D" w:rsidRPr="00CD5AEB">
        <w:t>?</w:t>
      </w:r>
      <w:r w:rsidRPr="00CD5AEB">
        <w:t xml:space="preserve">”, </w:t>
      </w:r>
      <w:r w:rsidRPr="00CD5AEB">
        <w:rPr>
          <w:b/>
          <w:bCs/>
        </w:rPr>
        <w:t>EIAG (issued early June 2024):</w:t>
      </w:r>
    </w:p>
    <w:p w14:paraId="0198CDA4" w14:textId="2F43EB49" w:rsidR="00AE166D" w:rsidRPr="00CD5AEB" w:rsidRDefault="00AE166D" w:rsidP="00745C17">
      <w:pPr>
        <w:rPr>
          <w:color w:val="0000FF"/>
          <w:u w:val="single"/>
          <w:lang w:val="fr-BE"/>
        </w:rPr>
      </w:pPr>
      <w:hyperlink r:id="rId53" w:history="1">
        <w:r w:rsidRPr="00CD5AEB">
          <w:rPr>
            <w:color w:val="0000FF"/>
            <w:u w:val="single"/>
          </w:rPr>
          <w:t xml:space="preserve">European &amp; International Analysts Group A Reset in EU-UK Relations: If Not Now, When? </w:t>
        </w:r>
        <w:r w:rsidRPr="00CD5AEB">
          <w:rPr>
            <w:color w:val="0000FF"/>
            <w:u w:val="single"/>
            <w:lang w:val="fr-BE"/>
          </w:rPr>
          <w:t>A Personal View from Brussels (eiag.org.uk)</w:t>
        </w:r>
      </w:hyperlink>
      <w:r w:rsidR="00FB3ADF" w:rsidRPr="00CD5AEB">
        <w:rPr>
          <w:color w:val="0000FF"/>
          <w:u w:val="single"/>
          <w:lang w:val="fr-BE"/>
        </w:rPr>
        <w:t>.</w:t>
      </w:r>
    </w:p>
    <w:p w14:paraId="111A59C3" w14:textId="77777777" w:rsidR="00FB3ADF" w:rsidRPr="00CD5AEB" w:rsidRDefault="00FB3ADF" w:rsidP="00745C17">
      <w:pPr>
        <w:rPr>
          <w:color w:val="0000FF"/>
          <w:u w:val="single"/>
          <w:lang w:val="fr-BE"/>
        </w:rPr>
      </w:pPr>
    </w:p>
    <w:p w14:paraId="792B4454" w14:textId="30D36122" w:rsidR="00FB3ADF" w:rsidRPr="00CD5AEB" w:rsidRDefault="00FB3ADF" w:rsidP="00745C17">
      <w:pPr>
        <w:rPr>
          <w:lang w:val="fr-BE"/>
        </w:rPr>
      </w:pPr>
      <w:r w:rsidRPr="00CD5AEB">
        <w:rPr>
          <w:b/>
          <w:bCs/>
          <w:lang w:val="fr-BE"/>
        </w:rPr>
        <w:t>« Les 50 ans du Conseil européen, acteur central de l</w:t>
      </w:r>
      <w:r w:rsidR="00020037" w:rsidRPr="00CD5AEB">
        <w:rPr>
          <w:b/>
          <w:bCs/>
          <w:lang w:val="fr-BE"/>
        </w:rPr>
        <w:t>’</w:t>
      </w:r>
      <w:r w:rsidRPr="00CD5AEB">
        <w:rPr>
          <w:b/>
          <w:bCs/>
          <w:lang w:val="fr-BE"/>
        </w:rPr>
        <w:t>intégration européenne</w:t>
      </w:r>
      <w:r w:rsidR="00020037" w:rsidRPr="00CD5AEB">
        <w:rPr>
          <w:b/>
          <w:bCs/>
          <w:lang w:val="fr-BE"/>
        </w:rPr>
        <w:t> » ,</w:t>
      </w:r>
      <w:r w:rsidR="00020037" w:rsidRPr="00CD5AEB">
        <w:rPr>
          <w:lang w:val="fr-BE"/>
        </w:rPr>
        <w:t xml:space="preserve"> in Revue du Droit de l’Union Européenne, Bruylant, 2-2024, p. 99-121. </w:t>
      </w:r>
    </w:p>
    <w:p w14:paraId="4C774ADA" w14:textId="77777777" w:rsidR="00D632DE" w:rsidRPr="00CD5AEB" w:rsidRDefault="00D632DE" w:rsidP="00745C17">
      <w:pPr>
        <w:rPr>
          <w:lang w:val="fr-BE"/>
        </w:rPr>
      </w:pPr>
    </w:p>
    <w:p w14:paraId="105276E8" w14:textId="5ECE5453" w:rsidR="00D632DE" w:rsidRPr="00CD5AEB" w:rsidRDefault="00D632DE" w:rsidP="00745C17">
      <w:pPr>
        <w:rPr>
          <w:lang w:val="fr-BE"/>
        </w:rPr>
      </w:pPr>
      <w:r w:rsidRPr="00CD5AEB">
        <w:rPr>
          <w:b/>
          <w:bCs/>
          <w:lang w:val="fr-BE"/>
        </w:rPr>
        <w:t>« Vers l’élargissement de l’Union ? »,</w:t>
      </w:r>
      <w:r w:rsidRPr="00CD5AEB">
        <w:rPr>
          <w:lang w:val="fr-BE"/>
        </w:rPr>
        <w:t xml:space="preserve"> dans Ramses 2025 (IFRI), «Entre puissances et impuissance», Dunod 2024, p.142-147. </w:t>
      </w:r>
    </w:p>
    <w:p w14:paraId="17717B0F" w14:textId="77777777" w:rsidR="007C7560" w:rsidRPr="00CD5AEB" w:rsidRDefault="007C7560" w:rsidP="00745C17">
      <w:pPr>
        <w:jc w:val="center"/>
        <w:rPr>
          <w:b/>
          <w:bCs/>
          <w:sz w:val="28"/>
          <w:szCs w:val="28"/>
          <w:lang w:val="fr-BE" w:eastAsia="en-BE"/>
        </w:rPr>
      </w:pPr>
    </w:p>
    <w:p w14:paraId="6AE84671" w14:textId="36CB64DB" w:rsidR="00745C17" w:rsidRPr="00CD5AEB" w:rsidRDefault="007C7560" w:rsidP="00745C17">
      <w:pPr>
        <w:jc w:val="center"/>
        <w:rPr>
          <w:lang w:val="en-US"/>
        </w:rPr>
      </w:pPr>
      <w:r w:rsidRPr="00CD5AEB">
        <w:rPr>
          <w:b/>
          <w:bCs/>
          <w:sz w:val="28"/>
          <w:szCs w:val="28"/>
          <w:lang w:val="en-US" w:eastAsia="en-BE"/>
        </w:rPr>
        <w:t>TEPSA newsletter Editorials</w:t>
      </w:r>
      <w:r w:rsidR="00745C17" w:rsidRPr="00CD5AEB">
        <w:rPr>
          <w:b/>
          <w:bCs/>
          <w:sz w:val="28"/>
          <w:szCs w:val="28"/>
          <w:lang w:eastAsia="en-BE"/>
        </w:rPr>
        <w:t xml:space="preserve">: </w:t>
      </w:r>
      <w:r w:rsidR="00EF7812" w:rsidRPr="00CD5AEB">
        <w:rPr>
          <w:b/>
          <w:bCs/>
          <w:sz w:val="24"/>
          <w:szCs w:val="24"/>
          <w:lang w:eastAsia="en-BE"/>
        </w:rPr>
        <w:t xml:space="preserve">see </w:t>
      </w:r>
      <w:hyperlink r:id="rId54" w:history="1">
        <w:r w:rsidR="00EF7812" w:rsidRPr="00CD5AEB">
          <w:rPr>
            <w:rStyle w:val="Lienhypertexte"/>
          </w:rPr>
          <w:t>www.tepsa.eu</w:t>
        </w:r>
      </w:hyperlink>
      <w:r w:rsidR="00EF7812" w:rsidRPr="00CD5AEB">
        <w:t xml:space="preserve"> </w:t>
      </w:r>
    </w:p>
    <w:p w14:paraId="306B6031" w14:textId="7EC876D8" w:rsidR="00745C17" w:rsidRPr="00CD5AEB" w:rsidRDefault="00D26C19" w:rsidP="00745C17">
      <w:pPr>
        <w:rPr>
          <w:b/>
          <w:bCs/>
          <w:lang w:val="en-US" w:eastAsia="en-BE"/>
        </w:rPr>
      </w:pPr>
      <w:r w:rsidRPr="00CD5AEB">
        <w:rPr>
          <w:b/>
          <w:bCs/>
          <w:lang w:val="en-US" w:eastAsia="en-BE"/>
        </w:rPr>
        <w:t>2021</w:t>
      </w:r>
    </w:p>
    <w:p w14:paraId="6B844895" w14:textId="77777777" w:rsidR="00564A45" w:rsidRPr="00CD5AEB" w:rsidRDefault="00564A45" w:rsidP="00745C17">
      <w:pPr>
        <w:rPr>
          <w:b/>
          <w:bCs/>
          <w:lang w:val="en-US" w:eastAsia="en-BE"/>
        </w:rPr>
      </w:pPr>
    </w:p>
    <w:p w14:paraId="7B529EE2" w14:textId="0B31B8D3" w:rsidR="00745C17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 xml:space="preserve">January: </w:t>
      </w:r>
      <w:r w:rsidR="00823EB1" w:rsidRPr="00CD5AEB">
        <w:rPr>
          <w:b/>
          <w:bCs/>
          <w:lang w:val="en-GB"/>
        </w:rPr>
        <w:t>My</w:t>
      </w:r>
      <w:r w:rsidR="00823EB1" w:rsidRPr="00CD5AEB">
        <w:rPr>
          <w:lang w:val="en-GB"/>
        </w:rPr>
        <w:t xml:space="preserve"> j</w:t>
      </w:r>
      <w:r w:rsidRPr="00CD5AEB">
        <w:rPr>
          <w:b/>
          <w:bCs/>
          <w:lang w:val="en-GB"/>
        </w:rPr>
        <w:t>ob as SG of TEPSA</w:t>
      </w:r>
    </w:p>
    <w:p w14:paraId="2BA63FBC" w14:textId="35879E95" w:rsidR="00745C17" w:rsidRPr="00CD5AEB" w:rsidRDefault="00745C17" w:rsidP="00A53A53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lastRenderedPageBreak/>
        <w:t xml:space="preserve">February: </w:t>
      </w:r>
      <w:r w:rsidRPr="00CD5AEB">
        <w:rPr>
          <w:b/>
          <w:bCs/>
          <w:lang w:val="en-GB"/>
        </w:rPr>
        <w:t>Strategic autonomy: more than a simple slogan?</w:t>
      </w:r>
      <w:r w:rsidRPr="00CD5AEB">
        <w:rPr>
          <w:lang w:val="en-GB"/>
        </w:rPr>
        <w:t xml:space="preserve"> </w:t>
      </w:r>
    </w:p>
    <w:p w14:paraId="23E7DE0C" w14:textId="77777777" w:rsidR="00745C17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 xml:space="preserve">March: </w:t>
      </w:r>
      <w:r w:rsidRPr="00CD5AEB">
        <w:rPr>
          <w:b/>
          <w:bCs/>
          <w:lang w:val="en-GB"/>
        </w:rPr>
        <w:t>How to tackle the Brussels strawman?</w:t>
      </w:r>
      <w:r w:rsidRPr="00CD5AEB">
        <w:rPr>
          <w:lang w:val="en-GB"/>
        </w:rPr>
        <w:t xml:space="preserve"> </w:t>
      </w:r>
    </w:p>
    <w:p w14:paraId="113E4888" w14:textId="77777777" w:rsidR="00745C17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 xml:space="preserve">April: </w:t>
      </w:r>
      <w:r w:rsidRPr="00CD5AEB">
        <w:rPr>
          <w:b/>
          <w:bCs/>
          <w:lang w:val="en-GB"/>
        </w:rPr>
        <w:t>The EU external representation: no easy solution.</w:t>
      </w:r>
      <w:r w:rsidRPr="00CD5AEB">
        <w:rPr>
          <w:lang w:val="en-GB"/>
        </w:rPr>
        <w:t xml:space="preserve"> </w:t>
      </w:r>
    </w:p>
    <w:p w14:paraId="1D71388A" w14:textId="77777777" w:rsidR="00745C17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b/>
          <w:bCs/>
          <w:lang w:val="en-GB"/>
        </w:rPr>
      </w:pPr>
      <w:r w:rsidRPr="00CD5AEB">
        <w:rPr>
          <w:lang w:val="en-GB"/>
        </w:rPr>
        <w:t xml:space="preserve">May: </w:t>
      </w:r>
      <w:r w:rsidRPr="00CD5AEB">
        <w:rPr>
          <w:b/>
          <w:bCs/>
          <w:lang w:val="en-GB"/>
        </w:rPr>
        <w:t>Thoughts on the rotating Presidency</w:t>
      </w:r>
    </w:p>
    <w:p w14:paraId="1B92C347" w14:textId="77777777" w:rsidR="00745C17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b/>
          <w:bCs/>
          <w:lang w:val="en-GB"/>
        </w:rPr>
      </w:pPr>
      <w:r w:rsidRPr="00CD5AEB">
        <w:rPr>
          <w:lang w:val="en-GB"/>
        </w:rPr>
        <w:t xml:space="preserve">June: </w:t>
      </w:r>
      <w:r w:rsidRPr="00CD5AEB">
        <w:rPr>
          <w:b/>
          <w:bCs/>
          <w:lang w:val="en-GB"/>
        </w:rPr>
        <w:t>What makes a good Presidency?</w:t>
      </w:r>
    </w:p>
    <w:p w14:paraId="64AF758B" w14:textId="77777777" w:rsidR="0047407C" w:rsidRPr="00CD5AEB" w:rsidRDefault="00745C17" w:rsidP="00745C17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>July</w:t>
      </w:r>
      <w:r w:rsidRPr="00CD5AEB">
        <w:rPr>
          <w:b/>
          <w:bCs/>
          <w:lang w:val="en-GB"/>
        </w:rPr>
        <w:t>: The Climate Change Revolution: preparing for a better future</w:t>
      </w:r>
    </w:p>
    <w:p w14:paraId="685A36A9" w14:textId="7B312671" w:rsidR="00745C17" w:rsidRPr="00CD5AEB" w:rsidRDefault="0047407C" w:rsidP="00745C17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>September</w:t>
      </w:r>
      <w:r w:rsidRPr="00CD5AEB">
        <w:rPr>
          <w:b/>
          <w:bCs/>
          <w:lang w:val="en-GB"/>
        </w:rPr>
        <w:t>:</w:t>
      </w:r>
      <w:r w:rsidR="00745C17" w:rsidRPr="00CD5AEB">
        <w:rPr>
          <w:lang w:val="en-GB"/>
        </w:rPr>
        <w:t xml:space="preserve"> </w:t>
      </w:r>
      <w:r w:rsidRPr="00CD5AEB">
        <w:rPr>
          <w:b/>
          <w:bCs/>
          <w:lang w:val="en-GB"/>
        </w:rPr>
        <w:t>Merkel’s European Legacy</w:t>
      </w:r>
      <w:r w:rsidR="000E587B" w:rsidRPr="00CD5AEB">
        <w:rPr>
          <w:b/>
          <w:bCs/>
          <w:lang w:val="en-GB"/>
        </w:rPr>
        <w:t xml:space="preserve"> </w:t>
      </w:r>
    </w:p>
    <w:p w14:paraId="279CC93E" w14:textId="0D8C38AB" w:rsidR="009A03FE" w:rsidRPr="00CD5AEB" w:rsidRDefault="009A03FE" w:rsidP="00745C17">
      <w:pPr>
        <w:pStyle w:val="Paragraphedeliste"/>
        <w:numPr>
          <w:ilvl w:val="0"/>
          <w:numId w:val="5"/>
        </w:numPr>
        <w:jc w:val="both"/>
        <w:rPr>
          <w:rStyle w:val="Lienhypertexte"/>
          <w:color w:val="auto"/>
          <w:u w:val="none"/>
          <w:lang w:val="en-GB"/>
        </w:rPr>
      </w:pPr>
      <w:r w:rsidRPr="00CD5AEB">
        <w:rPr>
          <w:lang w:val="en-GB"/>
        </w:rPr>
        <w:t xml:space="preserve">October: </w:t>
      </w:r>
      <w:r w:rsidRPr="00CD5AEB">
        <w:rPr>
          <w:b/>
          <w:bCs/>
          <w:lang w:val="en-GB"/>
        </w:rPr>
        <w:t>Rule of Law and Poland</w:t>
      </w:r>
      <w:r w:rsidR="00622036" w:rsidRPr="00CD5AEB">
        <w:rPr>
          <w:b/>
          <w:bCs/>
          <w:lang w:val="en-GB"/>
        </w:rPr>
        <w:t xml:space="preserve"> </w:t>
      </w:r>
    </w:p>
    <w:p w14:paraId="7EEA186C" w14:textId="2DFCA48C" w:rsidR="00D26C19" w:rsidRPr="00CD5AEB" w:rsidRDefault="00744ED5" w:rsidP="00FF3C5A">
      <w:pPr>
        <w:pStyle w:val="Paragraphedeliste"/>
        <w:numPr>
          <w:ilvl w:val="0"/>
          <w:numId w:val="5"/>
        </w:numPr>
        <w:jc w:val="both"/>
        <w:rPr>
          <w:lang w:val="en-GB"/>
        </w:rPr>
      </w:pPr>
      <w:r w:rsidRPr="00CD5AEB">
        <w:rPr>
          <w:lang w:val="en-GB"/>
        </w:rPr>
        <w:t>December editorial</w:t>
      </w:r>
      <w:r w:rsidR="00F6281A" w:rsidRPr="00CD5AEB">
        <w:rPr>
          <w:lang w:val="en-GB"/>
        </w:rPr>
        <w:t xml:space="preserve">: </w:t>
      </w:r>
      <w:r w:rsidR="00F6281A" w:rsidRPr="00CD5AEB">
        <w:rPr>
          <w:b/>
          <w:bCs/>
          <w:lang w:val="en-GB"/>
        </w:rPr>
        <w:t>End of Year message</w:t>
      </w:r>
      <w:r w:rsidR="00FD1B41" w:rsidRPr="00CD5AEB">
        <w:rPr>
          <w:b/>
          <w:bCs/>
          <w:lang w:val="en-GB"/>
        </w:rPr>
        <w:t xml:space="preserve"> </w:t>
      </w:r>
      <w:r w:rsidR="00D26C19" w:rsidRPr="00CD5AEB">
        <w:rPr>
          <w:b/>
          <w:bCs/>
          <w:lang w:val="en-GB"/>
        </w:rPr>
        <w:t>2021</w:t>
      </w:r>
    </w:p>
    <w:p w14:paraId="1981BF27" w14:textId="77777777" w:rsidR="00E0575D" w:rsidRPr="00CD5AEB" w:rsidRDefault="00E0575D" w:rsidP="00CE445C">
      <w:pPr>
        <w:jc w:val="both"/>
        <w:rPr>
          <w:b/>
          <w:bCs/>
          <w:lang w:val="en-GB"/>
        </w:rPr>
      </w:pPr>
    </w:p>
    <w:p w14:paraId="50414BED" w14:textId="565BC42C" w:rsidR="00CE445C" w:rsidRPr="00CD5AEB" w:rsidRDefault="00CE445C" w:rsidP="00CE445C">
      <w:pPr>
        <w:jc w:val="both"/>
        <w:rPr>
          <w:b/>
          <w:bCs/>
          <w:lang w:val="en-GB"/>
        </w:rPr>
      </w:pPr>
      <w:r w:rsidRPr="00CD5AEB">
        <w:rPr>
          <w:b/>
          <w:bCs/>
          <w:lang w:val="en-GB"/>
        </w:rPr>
        <w:t>202</w:t>
      </w:r>
      <w:r w:rsidR="00F22642" w:rsidRPr="00CD5AEB">
        <w:rPr>
          <w:b/>
          <w:bCs/>
          <w:lang w:val="en-GB"/>
        </w:rPr>
        <w:t>2</w:t>
      </w:r>
    </w:p>
    <w:p w14:paraId="5DC23718" w14:textId="77777777" w:rsidR="00564A45" w:rsidRPr="00CD5AEB" w:rsidRDefault="00564A45" w:rsidP="00CE445C">
      <w:pPr>
        <w:jc w:val="both"/>
        <w:rPr>
          <w:b/>
          <w:bCs/>
          <w:lang w:val="en-GB"/>
        </w:rPr>
      </w:pPr>
    </w:p>
    <w:p w14:paraId="02556B7A" w14:textId="34503046" w:rsidR="00D26C19" w:rsidRPr="00CD5AEB" w:rsidRDefault="00FD1B41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  <w:lang w:val="en-GB"/>
        </w:rPr>
      </w:pPr>
      <w:r w:rsidRPr="00CD5AEB">
        <w:rPr>
          <w:lang w:val="en-GB"/>
        </w:rPr>
        <w:t xml:space="preserve">January: EU versus Russia: </w:t>
      </w:r>
      <w:r w:rsidRPr="00CD5AEB">
        <w:rPr>
          <w:b/>
          <w:bCs/>
          <w:lang w:val="en-GB"/>
        </w:rPr>
        <w:t>A bit more self-confidence please</w:t>
      </w:r>
      <w:r w:rsidRPr="00CD5AEB">
        <w:rPr>
          <w:lang w:val="en-GB"/>
        </w:rPr>
        <w:t xml:space="preserve"> </w:t>
      </w:r>
    </w:p>
    <w:p w14:paraId="25B9F21B" w14:textId="7AC787BF" w:rsidR="00CE445C" w:rsidRPr="00CD5AEB" w:rsidRDefault="00CE445C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  <w:lang w:val="en-GB"/>
        </w:rPr>
      </w:pPr>
      <w:r w:rsidRPr="00CD5AEB">
        <w:rPr>
          <w:rStyle w:val="Lienhypertexte"/>
          <w:color w:val="auto"/>
          <w:u w:val="none"/>
          <w:lang w:val="en-GB"/>
        </w:rPr>
        <w:t xml:space="preserve">February: </w:t>
      </w:r>
      <w:r w:rsidRPr="00CD5AEB">
        <w:rPr>
          <w:rStyle w:val="Lienhypertexte"/>
          <w:b/>
          <w:bCs/>
          <w:color w:val="auto"/>
          <w:u w:val="none"/>
          <w:lang w:val="en-GB"/>
        </w:rPr>
        <w:t>Migration: time to break the deadlock</w:t>
      </w:r>
    </w:p>
    <w:p w14:paraId="53AFABB6" w14:textId="2A377A4F" w:rsidR="00823EB1" w:rsidRPr="00CD5AEB" w:rsidRDefault="00823EB1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  <w:lang w:val="en-GB"/>
        </w:rPr>
      </w:pPr>
      <w:r w:rsidRPr="00CD5AEB">
        <w:rPr>
          <w:rStyle w:val="Lienhypertexte"/>
          <w:color w:val="auto"/>
          <w:u w:val="none"/>
          <w:lang w:val="en-GB"/>
        </w:rPr>
        <w:t>March</w:t>
      </w:r>
      <w:r w:rsidRPr="00CD5AEB">
        <w:rPr>
          <w:rStyle w:val="Lienhypertexte"/>
          <w:b/>
          <w:bCs/>
          <w:color w:val="auto"/>
          <w:u w:val="none"/>
          <w:lang w:val="en-GB"/>
        </w:rPr>
        <w:t>: A more powerful Europe: a matter of necessity and choice</w:t>
      </w:r>
    </w:p>
    <w:p w14:paraId="2D5BF4E7" w14:textId="5A9599E4" w:rsidR="00684825" w:rsidRPr="00CD5AEB" w:rsidRDefault="00684825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  <w:lang w:val="en-GB"/>
        </w:rPr>
      </w:pPr>
      <w:r w:rsidRPr="00CD5AEB">
        <w:rPr>
          <w:rStyle w:val="Lienhypertexte"/>
          <w:color w:val="auto"/>
          <w:u w:val="none"/>
          <w:lang w:val="en-GB"/>
        </w:rPr>
        <w:t>April:</w:t>
      </w:r>
      <w:r w:rsidRPr="00CD5AEB">
        <w:rPr>
          <w:rStyle w:val="Lienhypertexte"/>
          <w:b/>
          <w:bCs/>
          <w:color w:val="auto"/>
          <w:u w:val="none"/>
          <w:lang w:val="en-GB"/>
        </w:rPr>
        <w:t xml:space="preserve">  On the capacity to act and the concept of differentiated integration</w:t>
      </w:r>
    </w:p>
    <w:p w14:paraId="383DB325" w14:textId="0E244F07" w:rsidR="00F81B59" w:rsidRPr="00CD5AEB" w:rsidRDefault="00F81B59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GB"/>
        </w:rPr>
        <w:t xml:space="preserve">May: </w:t>
      </w:r>
      <w:r w:rsidRPr="00CD5AEB">
        <w:rPr>
          <w:rStyle w:val="Lienhypertexte"/>
          <w:b/>
          <w:bCs/>
          <w:color w:val="auto"/>
          <w:u w:val="none"/>
          <w:lang w:val="en-GB"/>
        </w:rPr>
        <w:t>Should the EU embark on treaty change after the CoFoE?</w:t>
      </w:r>
      <w:r w:rsidRPr="00CD5AEB">
        <w:rPr>
          <w:rStyle w:val="Lienhypertexte"/>
          <w:color w:val="auto"/>
          <w:u w:val="none"/>
          <w:lang w:val="en-GB"/>
        </w:rPr>
        <w:t xml:space="preserve">  </w:t>
      </w:r>
    </w:p>
    <w:p w14:paraId="363E353F" w14:textId="643CD8E8" w:rsidR="00A252BB" w:rsidRPr="00CD5AEB" w:rsidRDefault="00A252BB" w:rsidP="00CE445C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US"/>
        </w:rPr>
        <w:t xml:space="preserve">June: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A world in turmoil needs a strong EU</w:t>
      </w:r>
      <w:r w:rsidRPr="00CD5AEB">
        <w:rPr>
          <w:rStyle w:val="Lienhypertexte"/>
          <w:color w:val="auto"/>
          <w:u w:val="none"/>
          <w:lang w:val="en-US"/>
        </w:rPr>
        <w:t xml:space="preserve"> </w:t>
      </w:r>
    </w:p>
    <w:p w14:paraId="5B209311" w14:textId="3DE9C54D" w:rsidR="00A30A6D" w:rsidRPr="00CD5AEB" w:rsidRDefault="00A30A6D" w:rsidP="00A30A6D">
      <w:pPr>
        <w:pStyle w:val="Paragraphedeliste"/>
        <w:numPr>
          <w:ilvl w:val="0"/>
          <w:numId w:val="8"/>
        </w:numPr>
        <w:jc w:val="both"/>
        <w:rPr>
          <w:rStyle w:val="Lienhypertexte"/>
          <w:b/>
          <w:bCs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US"/>
        </w:rPr>
        <w:t>August</w:t>
      </w:r>
      <w:r w:rsidRPr="00CD5AEB">
        <w:rPr>
          <w:rStyle w:val="Lienhypertexte"/>
          <w:b/>
          <w:bCs/>
          <w:color w:val="auto"/>
          <w:u w:val="none"/>
          <w:lang w:val="en-US"/>
        </w:rPr>
        <w:t>: Thoughts on a world in turmoil</w:t>
      </w:r>
    </w:p>
    <w:p w14:paraId="4C42E753" w14:textId="2692DBA0" w:rsidR="001E7058" w:rsidRPr="00CD5AEB" w:rsidRDefault="001E7058" w:rsidP="00A30A6D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US"/>
        </w:rPr>
        <w:t xml:space="preserve">September: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Can Foresight help us prepare for the Future?</w:t>
      </w:r>
      <w:r w:rsidRPr="00CD5AEB">
        <w:rPr>
          <w:rStyle w:val="Lienhypertexte"/>
          <w:color w:val="auto"/>
          <w:u w:val="none"/>
          <w:lang w:val="en-US"/>
        </w:rPr>
        <w:t xml:space="preserve"> </w:t>
      </w:r>
    </w:p>
    <w:p w14:paraId="6B005506" w14:textId="22FEF251" w:rsidR="002B33E4" w:rsidRPr="00CD5AEB" w:rsidRDefault="002B33E4" w:rsidP="00A30A6D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GB"/>
        </w:rPr>
        <w:t xml:space="preserve">October: </w:t>
      </w:r>
      <w:r w:rsidRPr="00CD5AEB">
        <w:rPr>
          <w:rStyle w:val="Lienhypertexte"/>
          <w:b/>
          <w:bCs/>
          <w:color w:val="auto"/>
          <w:u w:val="none"/>
          <w:lang w:val="en-GB"/>
        </w:rPr>
        <w:t>A digital world: nightmare or dream?</w:t>
      </w:r>
      <w:r w:rsidRPr="00CD5AEB">
        <w:rPr>
          <w:rStyle w:val="Lienhypertexte"/>
          <w:color w:val="auto"/>
          <w:u w:val="none"/>
          <w:lang w:val="en-GB"/>
        </w:rPr>
        <w:t xml:space="preserve"> </w:t>
      </w:r>
    </w:p>
    <w:p w14:paraId="29A2D9C8" w14:textId="3CFCAFDF" w:rsidR="00130854" w:rsidRPr="00CD5AEB" w:rsidRDefault="00130854" w:rsidP="00A30A6D">
      <w:pPr>
        <w:pStyle w:val="Paragraphedeliste"/>
        <w:numPr>
          <w:ilvl w:val="0"/>
          <w:numId w:val="8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US"/>
        </w:rPr>
        <w:t xml:space="preserve">December: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thoughts on EU Foreign Policy</w:t>
      </w:r>
    </w:p>
    <w:p w14:paraId="77C3C623" w14:textId="77777777" w:rsidR="00A57A14" w:rsidRPr="00CD5AEB" w:rsidRDefault="00A57A14" w:rsidP="00A57A14">
      <w:pPr>
        <w:ind w:left="426"/>
        <w:jc w:val="both"/>
        <w:rPr>
          <w:rStyle w:val="Lienhypertexte"/>
          <w:color w:val="auto"/>
          <w:u w:val="none"/>
        </w:rPr>
      </w:pPr>
    </w:p>
    <w:p w14:paraId="33355C22" w14:textId="77777777" w:rsidR="00C314A5" w:rsidRPr="00CD5AEB" w:rsidRDefault="00C314A5" w:rsidP="00C314A5">
      <w:pPr>
        <w:jc w:val="both"/>
        <w:rPr>
          <w:rStyle w:val="Lienhypertexte"/>
          <w:color w:val="auto"/>
          <w:u w:val="none"/>
          <w:lang w:val="en-US"/>
        </w:rPr>
      </w:pPr>
    </w:p>
    <w:p w14:paraId="44F3DD65" w14:textId="211C42C5" w:rsidR="00C314A5" w:rsidRPr="00CD5AEB" w:rsidRDefault="00C314A5" w:rsidP="00C314A5">
      <w:p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b/>
          <w:bCs/>
          <w:color w:val="auto"/>
          <w:u w:val="none"/>
          <w:lang w:val="en-US"/>
        </w:rPr>
        <w:t>2023</w:t>
      </w:r>
    </w:p>
    <w:p w14:paraId="543A3ECE" w14:textId="59884A5D" w:rsidR="00C314A5" w:rsidRPr="00CD5AEB" w:rsidRDefault="00C314A5" w:rsidP="00C314A5">
      <w:pPr>
        <w:jc w:val="both"/>
        <w:rPr>
          <w:rStyle w:val="Lienhypertexte"/>
          <w:b/>
          <w:bCs/>
          <w:color w:val="auto"/>
          <w:u w:val="none"/>
          <w:lang w:val="en-US"/>
        </w:rPr>
      </w:pPr>
    </w:p>
    <w:p w14:paraId="5C99B058" w14:textId="558FF2F8" w:rsidR="00C314A5" w:rsidRPr="00CD5AEB" w:rsidRDefault="00C314A5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>January: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 It’s the economy, stupid!</w:t>
      </w:r>
    </w:p>
    <w:p w14:paraId="0E690204" w14:textId="50B5ED4F" w:rsidR="00407BE8" w:rsidRPr="00CD5AEB" w:rsidRDefault="00407BE8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>February</w:t>
      </w:r>
      <w:r w:rsidRPr="00CD5AEB">
        <w:rPr>
          <w:rStyle w:val="Lienhypertexte"/>
          <w:b/>
          <w:bCs/>
          <w:color w:val="auto"/>
          <w:u w:val="none"/>
          <w:lang w:val="en-US"/>
        </w:rPr>
        <w:t>: Migration: time for agreement on a comprehensive approach</w:t>
      </w:r>
    </w:p>
    <w:p w14:paraId="6E5DCF4E" w14:textId="0EDF5F26" w:rsidR="00207552" w:rsidRPr="00CD5AEB" w:rsidRDefault="00207552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March: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EU: the best answer to the crisis of democracy? </w:t>
      </w:r>
    </w:p>
    <w:p w14:paraId="72312D6E" w14:textId="6F9EC899" w:rsidR="0004453D" w:rsidRPr="00CD5AEB" w:rsidRDefault="0004453D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>May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: Artificial intelligence and genetics: a key role for the EU …if only it gets its act together. </w:t>
      </w:r>
      <w:hyperlink r:id="rId55" w:history="1">
        <w:r w:rsidR="00B02333" w:rsidRPr="00CD5AEB">
          <w:rPr>
            <w:rStyle w:val="Lienhypertexte"/>
            <w:rFonts w:asciiTheme="minorHAnsi" w:hAnsiTheme="minorHAnsi" w:cstheme="minorHAnsi"/>
            <w:lang w:val="en-GB"/>
          </w:rPr>
          <w:t>link to the editorial</w:t>
        </w:r>
      </w:hyperlink>
    </w:p>
    <w:p w14:paraId="0072EAE7" w14:textId="2B318145" w:rsidR="00AA1888" w:rsidRPr="00CD5AEB" w:rsidRDefault="00AA1888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June: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The migration conundrum between appearance and reality: towards a new deal?</w:t>
      </w:r>
      <w:r w:rsidRPr="00CD5AEB">
        <w:rPr>
          <w:rStyle w:val="Lienhypertexte"/>
          <w:color w:val="auto"/>
          <w:u w:val="none"/>
          <w:lang w:val="en-US"/>
        </w:rPr>
        <w:t xml:space="preserve"> </w:t>
      </w:r>
      <w:hyperlink r:id="rId56" w:history="1">
        <w:r w:rsidR="00565F53" w:rsidRPr="00CD5AEB">
          <w:rPr>
            <w:rStyle w:val="Lienhypertexte"/>
            <w:rFonts w:asciiTheme="minorHAnsi" w:hAnsiTheme="minorHAnsi" w:cstheme="minorHAnsi"/>
            <w:lang w:val="en-GB"/>
          </w:rPr>
          <w:t>here</w:t>
        </w:r>
      </w:hyperlink>
    </w:p>
    <w:p w14:paraId="52FE122B" w14:textId="35B7CEA7" w:rsidR="0096357D" w:rsidRPr="00CD5AEB" w:rsidRDefault="0096357D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August: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elephant in the room: </w:t>
      </w:r>
      <w:r w:rsidR="00412D01" w:rsidRPr="00CD5AEB">
        <w:rPr>
          <w:rStyle w:val="Lienhypertexte"/>
          <w:b/>
          <w:bCs/>
          <w:color w:val="auto"/>
          <w:u w:val="none"/>
          <w:lang w:val="en-US"/>
        </w:rPr>
        <w:t xml:space="preserve">the </w:t>
      </w:r>
      <w:r w:rsidRPr="00CD5AEB">
        <w:rPr>
          <w:rStyle w:val="Lienhypertexte"/>
          <w:b/>
          <w:bCs/>
          <w:color w:val="auto"/>
          <w:u w:val="none"/>
          <w:lang w:val="en-US"/>
        </w:rPr>
        <w:t>American role in European politics</w:t>
      </w:r>
      <w:r w:rsidRPr="00CD5AEB">
        <w:rPr>
          <w:rStyle w:val="Lienhypertexte"/>
          <w:color w:val="auto"/>
          <w:u w:val="none"/>
          <w:lang w:val="en-US"/>
        </w:rPr>
        <w:t xml:space="preserve">.  </w:t>
      </w:r>
      <w:r w:rsidRPr="00CD5AEB">
        <w:rPr>
          <w:rStyle w:val="Lienhypertexte"/>
          <w:lang w:val="en-GB"/>
        </w:rPr>
        <w:t xml:space="preserve"> </w:t>
      </w:r>
      <w:hyperlink r:id="rId57" w:history="1">
        <w:r w:rsidRPr="00CD5AEB">
          <w:rPr>
            <w:rStyle w:val="Lienhypertexte"/>
            <w:lang w:val="en-GB"/>
          </w:rPr>
          <w:t>here</w:t>
        </w:r>
        <w:r w:rsidR="00622AE0" w:rsidRPr="00CD5AEB">
          <w:rPr>
            <w:rStyle w:val="Lienhypertexte"/>
            <w:lang w:val="en-GB"/>
          </w:rPr>
          <w:t xml:space="preserve">      </w:t>
        </w:r>
      </w:hyperlink>
      <w:r w:rsidR="00622AE0" w:rsidRPr="00CD5AEB">
        <w:rPr>
          <w:rStyle w:val="Lienhypertexte"/>
          <w:lang w:val="en-GB"/>
        </w:rPr>
        <w:t xml:space="preserve"> </w:t>
      </w:r>
    </w:p>
    <w:p w14:paraId="58422E0C" w14:textId="7A89BCFA" w:rsidR="00622AE0" w:rsidRPr="00CD5AEB" w:rsidRDefault="00622AE0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September: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</w:t>
      </w:r>
      <w:r w:rsidR="005B2127" w:rsidRPr="00CD5AEB">
        <w:rPr>
          <w:rStyle w:val="Lienhypertexte"/>
          <w:b/>
          <w:bCs/>
          <w:color w:val="auto"/>
          <w:u w:val="none"/>
          <w:lang w:val="en-US"/>
        </w:rPr>
        <w:t>m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yths and realities </w:t>
      </w:r>
      <w:r w:rsidR="005B2127" w:rsidRPr="00CD5AEB">
        <w:rPr>
          <w:rStyle w:val="Lienhypertexte"/>
          <w:b/>
          <w:bCs/>
          <w:color w:val="auto"/>
          <w:u w:val="none"/>
          <w:lang w:val="en-US"/>
        </w:rPr>
        <w:t xml:space="preserve">around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Commission President’s State of the Union speech. </w:t>
      </w:r>
      <w:r w:rsidRPr="00CD5AEB">
        <w:rPr>
          <w:rStyle w:val="Lienhypertexte"/>
          <w:color w:val="auto"/>
          <w:u w:val="none"/>
          <w:lang w:val="en-US"/>
        </w:rPr>
        <w:t xml:space="preserve">The link is  </w:t>
      </w:r>
      <w:hyperlink r:id="rId58" w:history="1">
        <w:r w:rsidRPr="00CD5AEB">
          <w:rPr>
            <w:rStyle w:val="Lienhypertexte"/>
            <w:lang w:val="en-GB"/>
          </w:rPr>
          <w:t>here</w:t>
        </w:r>
      </w:hyperlink>
    </w:p>
    <w:p w14:paraId="4052A140" w14:textId="594E0D72" w:rsidR="006E6957" w:rsidRPr="00CD5AEB" w:rsidRDefault="006E6957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October: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Polish election result: a shimmer of light in a dark world and a chance for a new start. </w:t>
      </w:r>
      <w:r w:rsidRPr="00CD5AEB">
        <w:rPr>
          <w:rStyle w:val="Lienhypertexte"/>
          <w:color w:val="auto"/>
          <w:u w:val="none"/>
          <w:lang w:val="en-US"/>
        </w:rPr>
        <w:t xml:space="preserve">The link is </w:t>
      </w:r>
      <w:r w:rsidRPr="00CD5AEB">
        <w:rPr>
          <w:rStyle w:val="Lienhypertexte"/>
          <w:lang w:val="en-GB"/>
        </w:rPr>
        <w:t xml:space="preserve"> </w:t>
      </w:r>
      <w:hyperlink r:id="rId59" w:history="1">
        <w:r w:rsidRPr="00CD5AEB">
          <w:rPr>
            <w:rStyle w:val="Lienhypertexte"/>
            <w:lang w:val="en-GB"/>
          </w:rPr>
          <w:t>here</w:t>
        </w:r>
      </w:hyperlink>
    </w:p>
    <w:p w14:paraId="3A1421CF" w14:textId="5033F7F2" w:rsidR="00A57A14" w:rsidRPr="00CD5AEB" w:rsidRDefault="00A57A14" w:rsidP="00C314A5">
      <w:pPr>
        <w:pStyle w:val="Paragraphedeliste"/>
        <w:numPr>
          <w:ilvl w:val="0"/>
          <w:numId w:val="11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December: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End of year editorial on the EU, Orbán and TEPSA:</w:t>
      </w:r>
      <w:r w:rsidRPr="00CD5AEB">
        <w:rPr>
          <w:rStyle w:val="Lienhypertexte"/>
          <w:lang w:val="en-GB"/>
        </w:rPr>
        <w:t xml:space="preserve"> </w:t>
      </w:r>
      <w:hyperlink r:id="rId60" w:history="1">
        <w:r w:rsidRPr="00CD5AEB">
          <w:rPr>
            <w:rStyle w:val="Lienhypertexte"/>
            <w:lang w:val="en-GB"/>
          </w:rPr>
          <w:t>here</w:t>
        </w:r>
      </w:hyperlink>
    </w:p>
    <w:p w14:paraId="5C802E9C" w14:textId="77777777" w:rsidR="00257DA0" w:rsidRPr="00CD5AEB" w:rsidRDefault="00257DA0" w:rsidP="00257DA0">
      <w:pPr>
        <w:jc w:val="both"/>
        <w:rPr>
          <w:rStyle w:val="Lienhypertexte"/>
          <w:color w:val="auto"/>
          <w:u w:val="none"/>
          <w:lang w:val="en-US"/>
        </w:rPr>
      </w:pPr>
    </w:p>
    <w:p w14:paraId="68AB14CE" w14:textId="2DF6050C" w:rsidR="00514C6E" w:rsidRPr="00CD5AEB" w:rsidRDefault="00257DA0" w:rsidP="00257DA0">
      <w:p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b/>
          <w:bCs/>
          <w:color w:val="auto"/>
          <w:u w:val="none"/>
          <w:lang w:val="en-US"/>
        </w:rPr>
        <w:t>2024</w:t>
      </w:r>
    </w:p>
    <w:p w14:paraId="0AC9A089" w14:textId="77777777" w:rsidR="00257DA0" w:rsidRPr="00CD5AEB" w:rsidRDefault="00257DA0" w:rsidP="00257DA0">
      <w:pPr>
        <w:jc w:val="both"/>
        <w:rPr>
          <w:rStyle w:val="Lienhypertexte"/>
          <w:b/>
          <w:bCs/>
          <w:color w:val="auto"/>
          <w:u w:val="none"/>
          <w:lang w:val="en-US"/>
        </w:rPr>
      </w:pPr>
    </w:p>
    <w:p w14:paraId="1A19BD63" w14:textId="10D7F053" w:rsidR="00257DA0" w:rsidRPr="00CD5AEB" w:rsidRDefault="00257DA0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January: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The Delors legacy: lessons for the future</w:t>
      </w:r>
      <w:r w:rsidRPr="00CD5AEB">
        <w:rPr>
          <w:rStyle w:val="Lienhypertexte"/>
          <w:color w:val="auto"/>
          <w:u w:val="none"/>
          <w:lang w:val="en-US"/>
        </w:rPr>
        <w:t xml:space="preserve">:  </w:t>
      </w:r>
      <w:hyperlink r:id="rId61" w:history="1">
        <w:r w:rsidRPr="00CD5AEB">
          <w:rPr>
            <w:rStyle w:val="Lienhypertexte"/>
            <w:lang w:val="en-GB"/>
          </w:rPr>
          <w:t>https://tepsa.eu/analysis/the-delors-legacy-lessons-for-the-future/</w:t>
        </w:r>
      </w:hyperlink>
    </w:p>
    <w:p w14:paraId="2D81F2A3" w14:textId="660825F5" w:rsidR="001E30B8" w:rsidRPr="00CD5AEB" w:rsidRDefault="001E30B8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February: Mariam Khotenashvili on </w:t>
      </w:r>
      <w:r w:rsidRPr="00CD5AEB">
        <w:rPr>
          <w:rStyle w:val="Lienhypertexte"/>
          <w:b/>
          <w:bCs/>
          <w:color w:val="auto"/>
          <w:u w:val="none"/>
          <w:lang w:val="en-US"/>
        </w:rPr>
        <w:t>a Georgian view on enlargement</w:t>
      </w:r>
      <w:r w:rsidRPr="00CD5AEB">
        <w:rPr>
          <w:rStyle w:val="Lienhypertexte"/>
          <w:color w:val="auto"/>
          <w:u w:val="none"/>
          <w:lang w:val="en-US"/>
        </w:rPr>
        <w:t xml:space="preserve"> an</w:t>
      </w:r>
      <w:r w:rsidR="00DC1641" w:rsidRPr="00CD5AEB">
        <w:rPr>
          <w:rStyle w:val="Lienhypertexte"/>
          <w:color w:val="auto"/>
          <w:u w:val="none"/>
          <w:lang w:val="en-US"/>
        </w:rPr>
        <w:t>d</w:t>
      </w:r>
      <w:r w:rsidRPr="00CD5AEB">
        <w:rPr>
          <w:rStyle w:val="Lienhypertexte"/>
          <w:color w:val="auto"/>
          <w:u w:val="none"/>
          <w:lang w:val="en-US"/>
        </w:rPr>
        <w:t xml:space="preserve"> the security aspects</w:t>
      </w:r>
    </w:p>
    <w:p w14:paraId="3F1BC84F" w14:textId="7F26810F" w:rsidR="001E30B8" w:rsidRPr="00CD5AEB" w:rsidRDefault="001E30B8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March: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What the farmers’ protests say about the EU</w:t>
      </w:r>
      <w:r w:rsidRPr="00CD5AEB">
        <w:rPr>
          <w:rStyle w:val="Lienhypertexte"/>
          <w:color w:val="auto"/>
          <w:u w:val="none"/>
          <w:lang w:val="en-US"/>
        </w:rPr>
        <w:t xml:space="preserve">: </w:t>
      </w:r>
      <w:hyperlink r:id="rId62" w:history="1">
        <w:r w:rsidRPr="00CD5AEB">
          <w:rPr>
            <w:rStyle w:val="Lienhypertexte"/>
            <w:lang w:val="en-GB"/>
          </w:rPr>
          <w:t>here</w:t>
        </w:r>
      </w:hyperlink>
    </w:p>
    <w:p w14:paraId="73F54215" w14:textId="77777777" w:rsidR="00714000" w:rsidRPr="00CD5AEB" w:rsidRDefault="00714000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April: </w:t>
      </w:r>
      <w:r w:rsidRPr="00CD5AEB">
        <w:rPr>
          <w:rStyle w:val="Lienhypertexte"/>
          <w:b/>
          <w:bCs/>
          <w:color w:val="auto"/>
          <w:u w:val="none"/>
          <w:lang w:val="en-US"/>
        </w:rPr>
        <w:t>Three anniversaries, three lessons</w:t>
      </w:r>
      <w:r w:rsidRPr="00CD5AEB">
        <w:rPr>
          <w:rStyle w:val="Lienhypertexte"/>
          <w:color w:val="auto"/>
          <w:u w:val="none"/>
          <w:lang w:val="en-US"/>
        </w:rPr>
        <w:t xml:space="preserve">: </w:t>
      </w:r>
      <w:hyperlink r:id="rId63" w:history="1">
        <w:r w:rsidRPr="00CD5AEB">
          <w:rPr>
            <w:rStyle w:val="Lienhypertexte"/>
            <w:lang w:val="en-GB"/>
          </w:rPr>
          <w:t>https://tepsa.eu/analysis/2024-three-anniversaries-three-lessons/</w:t>
        </w:r>
      </w:hyperlink>
    </w:p>
    <w:p w14:paraId="07CDE215" w14:textId="3D5A2F42" w:rsidR="00743E0C" w:rsidRPr="00CD5AEB" w:rsidRDefault="00743E0C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</w:rPr>
      </w:pPr>
      <w:r w:rsidRPr="00CD5AEB">
        <w:rPr>
          <w:rStyle w:val="Lienhypertexte"/>
          <w:color w:val="auto"/>
          <w:u w:val="none"/>
          <w:lang w:val="en-US"/>
        </w:rPr>
        <w:t xml:space="preserve">May: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A pre-electoral message to </w:t>
      </w:r>
      <w:r w:rsidR="004E4373" w:rsidRPr="00CD5AEB">
        <w:rPr>
          <w:rStyle w:val="Lienhypertexte"/>
          <w:b/>
          <w:bCs/>
          <w:color w:val="auto"/>
          <w:u w:val="none"/>
          <w:lang w:val="en-US"/>
        </w:rPr>
        <w:t>European leaders: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 be bold.</w:t>
      </w:r>
      <w:r w:rsidRPr="00CD5AEB">
        <w:rPr>
          <w:rStyle w:val="Lienhypertexte"/>
          <w:color w:val="auto"/>
          <w:u w:val="none"/>
          <w:lang w:val="en-US"/>
        </w:rPr>
        <w:t xml:space="preserve"> </w:t>
      </w:r>
      <w:hyperlink r:id="rId64" w:history="1">
        <w:r w:rsidRPr="00CD5AEB">
          <w:rPr>
            <w:rStyle w:val="Lienhypertexte"/>
            <w:lang w:val="en-GB"/>
          </w:rPr>
          <w:t>here</w:t>
        </w:r>
      </w:hyperlink>
    </w:p>
    <w:p w14:paraId="7E3948D0" w14:textId="1FC3720E" w:rsidR="00CF2B94" w:rsidRPr="00CD5AEB" w:rsidRDefault="00CF2B94" w:rsidP="00257DA0">
      <w:pPr>
        <w:pStyle w:val="Paragraphedeliste"/>
        <w:numPr>
          <w:ilvl w:val="0"/>
          <w:numId w:val="13"/>
        </w:numPr>
        <w:jc w:val="both"/>
        <w:rPr>
          <w:rStyle w:val="Lienhypertexte"/>
          <w:color w:val="auto"/>
          <w:u w:val="none"/>
          <w:lang w:val="en-US"/>
        </w:rPr>
      </w:pPr>
      <w:r w:rsidRPr="00CD5AEB">
        <w:rPr>
          <w:rStyle w:val="Lienhypertexte"/>
          <w:color w:val="auto"/>
          <w:u w:val="none"/>
          <w:lang w:val="en-US"/>
        </w:rPr>
        <w:t xml:space="preserve">June: 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The Strategic Agenda 2024-29: a beginning, not </w:t>
      </w:r>
      <w:r w:rsidR="007655F1" w:rsidRPr="00CD5AEB">
        <w:rPr>
          <w:rStyle w:val="Lienhypertexte"/>
          <w:b/>
          <w:bCs/>
          <w:color w:val="auto"/>
          <w:u w:val="none"/>
          <w:lang w:val="en-US"/>
        </w:rPr>
        <w:t>an</w:t>
      </w:r>
      <w:r w:rsidRPr="00CD5AEB">
        <w:rPr>
          <w:rStyle w:val="Lienhypertexte"/>
          <w:b/>
          <w:bCs/>
          <w:color w:val="auto"/>
          <w:u w:val="none"/>
          <w:lang w:val="en-US"/>
        </w:rPr>
        <w:t xml:space="preserve"> end</w:t>
      </w:r>
      <w:r w:rsidRPr="00CD5AEB">
        <w:rPr>
          <w:rStyle w:val="Lienhypertexte"/>
          <w:color w:val="auto"/>
          <w:u w:val="none"/>
          <w:lang w:val="en-US"/>
        </w:rPr>
        <w:t xml:space="preserve"> : </w:t>
      </w:r>
      <w:hyperlink r:id="rId65" w:history="1">
        <w:r w:rsidR="007655F1" w:rsidRPr="00CD5AEB">
          <w:rPr>
            <w:rStyle w:val="Lienhypertexte"/>
            <w:lang w:val="en-US"/>
          </w:rPr>
          <w:t>https://tepsa.eu/analysis/the-strategic-agenda-2024-29-a-beginning-not-an-end/</w:t>
        </w:r>
      </w:hyperlink>
    </w:p>
    <w:p w14:paraId="181EF67A" w14:textId="766F0514" w:rsidR="00D913C4" w:rsidRPr="00E56410" w:rsidRDefault="00D913C4" w:rsidP="002C65B9">
      <w:pPr>
        <w:pStyle w:val="Paragraphedeliste"/>
        <w:numPr>
          <w:ilvl w:val="0"/>
          <w:numId w:val="13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 w:rsidRPr="00CD5AEB">
        <w:rPr>
          <w:rStyle w:val="Lienhypertexte"/>
          <w:b/>
          <w:bCs/>
          <w:color w:val="auto"/>
          <w:u w:val="none"/>
          <w:lang w:val="en-US"/>
        </w:rPr>
        <w:lastRenderedPageBreak/>
        <w:t xml:space="preserve">August: On governance and Turchin: </w:t>
      </w:r>
      <w:hyperlink r:id="rId66" w:history="1">
        <w:r w:rsidRPr="00CD5AEB">
          <w:rPr>
            <w:rStyle w:val="Lienhypertexte"/>
            <w:lang w:val="en-GB"/>
          </w:rPr>
          <w:t>https://tepsa.eu/analysis/disintegrating-society-and-the-role-of-governance-in-avoiding-crisis/</w:t>
        </w:r>
      </w:hyperlink>
    </w:p>
    <w:p w14:paraId="4EE4B0E8" w14:textId="1D6C1554" w:rsidR="00E56410" w:rsidRDefault="00E56410" w:rsidP="002C65B9">
      <w:pPr>
        <w:pStyle w:val="Paragraphedeliste"/>
        <w:numPr>
          <w:ilvl w:val="0"/>
          <w:numId w:val="13"/>
        </w:numPr>
        <w:jc w:val="both"/>
        <w:rPr>
          <w:rStyle w:val="Lienhypertexte"/>
          <w:b/>
          <w:bCs/>
          <w:color w:val="auto"/>
          <w:u w:val="none"/>
          <w:lang w:val="en-US"/>
        </w:rPr>
      </w:pPr>
      <w:r>
        <w:rPr>
          <w:rStyle w:val="Lienhypertexte"/>
          <w:b/>
          <w:bCs/>
          <w:color w:val="auto"/>
          <w:u w:val="none"/>
          <w:lang w:val="en-US"/>
        </w:rPr>
        <w:t xml:space="preserve">September: Four pre-requisites for an intelligent discussion on governance: </w:t>
      </w:r>
    </w:p>
    <w:p w14:paraId="343E49D8" w14:textId="3F5F6166" w:rsidR="00E56410" w:rsidRDefault="00E56410" w:rsidP="00E56410">
      <w:pPr>
        <w:pStyle w:val="Paragraphedeliste"/>
        <w:jc w:val="both"/>
        <w:rPr>
          <w:rStyle w:val="Lienhypertexte"/>
          <w:b/>
          <w:bCs/>
          <w:color w:val="auto"/>
          <w:u w:val="none"/>
          <w:lang w:val="en-US"/>
        </w:rPr>
      </w:pPr>
      <w:hyperlink r:id="rId67" w:history="1">
        <w:r w:rsidRPr="003D104B">
          <w:rPr>
            <w:rStyle w:val="Lienhypertexte"/>
            <w:b/>
            <w:bCs/>
            <w:lang w:val="en-US"/>
          </w:rPr>
          <w:t>https://tepsa.eu/analysis/four-pre-requisites-for-an-intelligent-discussion-on-governance/</w:t>
        </w:r>
      </w:hyperlink>
    </w:p>
    <w:p w14:paraId="07C9152D" w14:textId="77777777" w:rsidR="00E56410" w:rsidRPr="00CD5AEB" w:rsidRDefault="00E56410" w:rsidP="00E56410">
      <w:pPr>
        <w:pStyle w:val="Paragraphedeliste"/>
        <w:jc w:val="both"/>
        <w:rPr>
          <w:rStyle w:val="Lienhypertexte"/>
          <w:b/>
          <w:bCs/>
          <w:color w:val="auto"/>
          <w:u w:val="none"/>
          <w:lang w:val="en-US"/>
        </w:rPr>
      </w:pPr>
    </w:p>
    <w:p w14:paraId="61C974B7" w14:textId="400FEFD3" w:rsidR="00824D9D" w:rsidRPr="00CD5AEB" w:rsidRDefault="00824D9D" w:rsidP="00824D9D">
      <w:pPr>
        <w:jc w:val="both"/>
        <w:rPr>
          <w:lang w:val="en-GB"/>
        </w:rPr>
      </w:pPr>
      <w:r w:rsidRPr="00CD5AEB">
        <w:rPr>
          <w:lang w:val="en-GB"/>
        </w:rPr>
        <w:t>All of the editorials, see link:</w:t>
      </w:r>
    </w:p>
    <w:p w14:paraId="24A866A4" w14:textId="2233A9C1" w:rsidR="00E31ACB" w:rsidRPr="00CD5AEB" w:rsidRDefault="00860DA1" w:rsidP="00824D9D">
      <w:pPr>
        <w:jc w:val="both"/>
        <w:rPr>
          <w:rStyle w:val="Lienhypertexte"/>
          <w:lang w:val="en-GB"/>
        </w:rPr>
      </w:pPr>
      <w:hyperlink r:id="rId68" w:history="1">
        <w:r w:rsidRPr="00CD5AEB">
          <w:rPr>
            <w:rStyle w:val="Lienhypertexte"/>
          </w:rPr>
          <w:t>Editorial – TEPSA</w:t>
        </w:r>
      </w:hyperlink>
    </w:p>
    <w:p w14:paraId="1B4169B7" w14:textId="77777777" w:rsidR="00824D9D" w:rsidRPr="00CD5AEB" w:rsidRDefault="00824D9D" w:rsidP="00824D9D">
      <w:pPr>
        <w:jc w:val="both"/>
        <w:rPr>
          <w:lang w:val="en-GB"/>
        </w:rPr>
      </w:pPr>
    </w:p>
    <w:p w14:paraId="6B0FE7F1" w14:textId="16543BCD" w:rsidR="00E31ACB" w:rsidRPr="00CD5AEB" w:rsidRDefault="00E31ACB" w:rsidP="00E31ACB">
      <w:pPr>
        <w:jc w:val="center"/>
        <w:rPr>
          <w:b/>
          <w:bCs/>
          <w:sz w:val="28"/>
          <w:szCs w:val="28"/>
          <w:lang w:val="en-US" w:eastAsia="en-BE"/>
        </w:rPr>
      </w:pPr>
      <w:r w:rsidRPr="00CD5AEB">
        <w:rPr>
          <w:b/>
          <w:bCs/>
          <w:sz w:val="28"/>
          <w:szCs w:val="28"/>
          <w:lang w:val="en-US" w:eastAsia="en-BE"/>
        </w:rPr>
        <w:t>EUROPEAN COUNCIL EXPERTS DEBRIEF</w:t>
      </w:r>
    </w:p>
    <w:p w14:paraId="3866677A" w14:textId="6EDA1D96" w:rsidR="00E31ACB" w:rsidRPr="00CD5AEB" w:rsidRDefault="00E31ACB" w:rsidP="00E31ACB">
      <w:pPr>
        <w:pStyle w:val="NormalWeb"/>
        <w:shd w:val="clear" w:color="auto" w:fill="FFFFFF"/>
        <w:spacing w:after="360" w:afterAutospacing="0"/>
        <w:jc w:val="both"/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The European Council Experts’ Debrief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started as a s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eries of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experts’ reactions t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o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the 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conclusions of the European Council.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After each meeting, T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EPSA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ask</w:t>
      </w:r>
      <w:r w:rsidR="00986187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ed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 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leading academics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 and think tankers 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 to comment on the conclusions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 xml:space="preserve"> and to 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suggest</w:t>
      </w:r>
      <w:r w:rsidRPr="00CD5AEB">
        <w:rPr>
          <w:rFonts w:asciiTheme="minorHAnsi" w:hAnsiTheme="minorHAnsi" w:cstheme="minorHAnsi"/>
          <w:color w:val="404040"/>
          <w:sz w:val="22"/>
          <w:szCs w:val="22"/>
        </w:rPr>
        <w:t> 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solutions to move Europe forward.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(See the TEPSA website for the first 5 debriefs)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>.</w:t>
      </w:r>
      <w:r w:rsidR="00986187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 w:rsidR="00DC1641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In 2023 we introduced 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u w:val="single"/>
        </w:rPr>
        <w:t>a new format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, focusing on just one of the major themes discussed at the European Council meeting</w:t>
      </w:r>
      <w:r w:rsidR="00883E5B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(s)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</w:rPr>
        <w:t>.</w:t>
      </w:r>
      <w:r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</w:t>
      </w:r>
      <w:r w:rsidR="00986187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I write a </w:t>
      </w:r>
      <w:r w:rsidR="00986187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u w:val="single"/>
          <w:lang w:val="en-US"/>
        </w:rPr>
        <w:t>foreword</w:t>
      </w:r>
      <w:r w:rsidR="00986187" w:rsidRPr="00CD5AEB">
        <w:rPr>
          <w:rStyle w:val="Accentuation"/>
          <w:rFonts w:asciiTheme="minorHAnsi" w:hAnsiTheme="minorHAnsi" w:cstheme="minorHAnsi"/>
          <w:color w:val="404040"/>
          <w:sz w:val="22"/>
          <w:szCs w:val="22"/>
          <w:lang w:val="en-US"/>
        </w:rPr>
        <w:t xml:space="preserve"> for each Debrief.</w:t>
      </w:r>
    </w:p>
    <w:p w14:paraId="5BB7B785" w14:textId="07236A01" w:rsidR="00DC1641" w:rsidRPr="00CD5AEB" w:rsidRDefault="00DC1641" w:rsidP="00E31ACB">
      <w:pPr>
        <w:pStyle w:val="Normal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en-US"/>
        </w:rPr>
      </w:pP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Debrief (</w:t>
      </w:r>
      <w:r w:rsidR="009C27EC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7</w:t>
      </w: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 March 2023)</w:t>
      </w:r>
      <w:r w:rsidRPr="00CD5AEB">
        <w:rPr>
          <w:rStyle w:val="Accentuation"/>
          <w:rFonts w:asciiTheme="minorHAnsi" w:hAnsiTheme="minorHAnsi" w:cstheme="minorHAnsi"/>
          <w:i w:val="0"/>
          <w:iCs w:val="0"/>
          <w:color w:val="404040"/>
          <w:sz w:val="22"/>
          <w:szCs w:val="22"/>
          <w:lang w:val="en-US"/>
        </w:rPr>
        <w:t xml:space="preserve"> </w:t>
      </w: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on</w:t>
      </w:r>
      <w:r w:rsidRPr="00CD5AEB">
        <w:rPr>
          <w:rStyle w:val="Accentuation"/>
          <w:rFonts w:asciiTheme="minorHAnsi" w:hAnsiTheme="minorHAnsi" w:cstheme="minorHAnsi"/>
          <w:i w:val="0"/>
          <w:iCs w:val="0"/>
          <w:color w:val="404040"/>
          <w:sz w:val="22"/>
          <w:szCs w:val="22"/>
          <w:lang w:val="en-US"/>
        </w:rPr>
        <w:t xml:space="preserve"> </w:t>
      </w: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how to maintain a competitive green economy: </w:t>
      </w:r>
    </w:p>
    <w:p w14:paraId="0CA919C5" w14:textId="1ABD85A0" w:rsidR="005E7913" w:rsidRPr="00CD5AEB" w:rsidRDefault="00B75095" w:rsidP="00E31ACB">
      <w:pPr>
        <w:rPr>
          <w:rStyle w:val="Lienhypertexte"/>
          <w:rFonts w:asciiTheme="minorHAnsi" w:hAnsiTheme="minorHAnsi" w:cstheme="minorHAnsi"/>
          <w:lang w:val="en-GB"/>
        </w:rPr>
      </w:pPr>
      <w:hyperlink r:id="rId69" w:history="1">
        <w:r w:rsidRPr="00CD5AEB">
          <w:rPr>
            <w:rStyle w:val="Lienhypertexte"/>
            <w:rFonts w:asciiTheme="minorHAnsi" w:hAnsiTheme="minorHAnsi" w:cstheme="minorHAnsi"/>
          </w:rPr>
          <w:t>What should the EU do to maintain a competitive green economy?</w:t>
        </w:r>
      </w:hyperlink>
      <w:r w:rsidRPr="00CD5AEB">
        <w:rPr>
          <w:rFonts w:asciiTheme="minorHAnsi" w:hAnsiTheme="minorHAnsi" w:cstheme="minorHAnsi"/>
        </w:rPr>
        <w:t xml:space="preserve"> </w:t>
      </w:r>
    </w:p>
    <w:p w14:paraId="5E074FE3" w14:textId="74A66AAC" w:rsidR="00883E5B" w:rsidRPr="00CD5AEB" w:rsidRDefault="00883E5B" w:rsidP="00883E5B">
      <w:pPr>
        <w:pStyle w:val="NormalWeb"/>
        <w:shd w:val="clear" w:color="auto" w:fill="FFFFFF"/>
        <w:spacing w:after="360" w:afterAutospacing="0"/>
        <w:jc w:val="both"/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</w:pP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Debrief</w:t>
      </w:r>
      <w:r w:rsidRPr="00CD5AEB">
        <w:rPr>
          <w:rStyle w:val="Accentuation"/>
          <w:rFonts w:asciiTheme="minorHAnsi" w:hAnsiTheme="minorHAnsi" w:cstheme="minorHAnsi"/>
          <w:i w:val="0"/>
          <w:iCs w:val="0"/>
          <w:color w:val="404040"/>
          <w:sz w:val="22"/>
          <w:szCs w:val="22"/>
          <w:lang w:val="en-US"/>
        </w:rPr>
        <w:t xml:space="preserve"> </w:t>
      </w: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(20 April 2023)</w:t>
      </w:r>
      <w:r w:rsidR="009C27EC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 </w:t>
      </w:r>
      <w:r w:rsidR="009C27EC" w:rsidRPr="00CD5AEB">
        <w:rPr>
          <w:rStyle w:val="Accentuation"/>
          <w:rFonts w:asciiTheme="minorHAnsi" w:hAnsiTheme="minorHAnsi" w:cstheme="minorHAnsi"/>
          <w:i w:val="0"/>
          <w:iCs w:val="0"/>
          <w:color w:val="404040"/>
          <w:sz w:val="22"/>
          <w:szCs w:val="22"/>
          <w:lang w:val="en-US"/>
        </w:rPr>
        <w:t xml:space="preserve">on </w:t>
      </w:r>
      <w:r w:rsidR="009C27EC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how to </w:t>
      </w:r>
      <w:r w:rsidR="005E7913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>balance solidarity and responsibility in</w:t>
      </w:r>
      <w:r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 the</w:t>
      </w:r>
      <w:r w:rsidR="005E7913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 migration policy</w:t>
      </w:r>
      <w:r w:rsidR="009C27EC" w:rsidRPr="00CD5AEB">
        <w:rPr>
          <w:rStyle w:val="Accentuation"/>
          <w:rFonts w:asciiTheme="minorHAnsi" w:hAnsiTheme="minorHAnsi" w:cstheme="minorHAnsi"/>
          <w:b/>
          <w:bCs/>
          <w:i w:val="0"/>
          <w:iCs w:val="0"/>
          <w:color w:val="404040"/>
          <w:sz w:val="22"/>
          <w:szCs w:val="22"/>
          <w:lang w:val="en-US"/>
        </w:rPr>
        <w:t xml:space="preserve">: </w:t>
      </w:r>
    </w:p>
    <w:p w14:paraId="3F2B61EB" w14:textId="5F306108" w:rsidR="004128A8" w:rsidRPr="00CD5AEB" w:rsidRDefault="004128A8" w:rsidP="00883E5B">
      <w:pPr>
        <w:pStyle w:val="Normal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b/>
          <w:bCs/>
          <w:i/>
          <w:iCs/>
          <w:color w:val="404040"/>
          <w:sz w:val="22"/>
          <w:szCs w:val="22"/>
          <w:lang w:val="en-US"/>
        </w:rPr>
      </w:pPr>
      <w:hyperlink r:id="rId70" w:history="1">
        <w:r w:rsidRPr="00CD5AEB">
          <w:rPr>
            <w:rStyle w:val="Lienhypertexte"/>
            <w:rFonts w:asciiTheme="minorHAnsi" w:hAnsiTheme="minorHAnsi" w:cstheme="minorHAnsi"/>
          </w:rPr>
          <w:t>How can the EU balance solidarity and responsibility in migration policy? – TEPSA</w:t>
        </w:r>
      </w:hyperlink>
    </w:p>
    <w:p w14:paraId="6C1488C2" w14:textId="604286B3" w:rsidR="00E31ACB" w:rsidRPr="00CD5AEB" w:rsidRDefault="005B4B5D" w:rsidP="00E31ACB">
      <w:pPr>
        <w:rPr>
          <w:rFonts w:asciiTheme="minorHAnsi" w:hAnsiTheme="minorHAnsi" w:cstheme="minorHAnsi"/>
          <w:b/>
          <w:bCs/>
          <w:lang w:val="en-US"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D</w:t>
      </w:r>
      <w:r w:rsidR="00747FFE" w:rsidRPr="00CD5AEB">
        <w:rPr>
          <w:rFonts w:asciiTheme="minorHAnsi" w:hAnsiTheme="minorHAnsi" w:cstheme="minorHAnsi"/>
          <w:b/>
          <w:bCs/>
          <w:lang w:val="en-US" w:eastAsia="en-BE"/>
        </w:rPr>
        <w:t>ebrief (27 July</w:t>
      </w:r>
      <w:r w:rsidR="00883E5B" w:rsidRPr="00CD5AEB">
        <w:rPr>
          <w:rFonts w:asciiTheme="minorHAnsi" w:hAnsiTheme="minorHAnsi" w:cstheme="minorHAnsi"/>
          <w:b/>
          <w:bCs/>
          <w:lang w:val="en-US" w:eastAsia="en-BE"/>
        </w:rPr>
        <w:t xml:space="preserve"> 2023 </w:t>
      </w:r>
      <w:r w:rsidR="00747FFE" w:rsidRPr="00CD5AEB">
        <w:rPr>
          <w:rFonts w:asciiTheme="minorHAnsi" w:hAnsiTheme="minorHAnsi" w:cstheme="minorHAnsi"/>
          <w:b/>
          <w:bCs/>
          <w:lang w:val="en-US" w:eastAsia="en-BE"/>
        </w:rPr>
        <w:t xml:space="preserve">) on EU-China relations: </w:t>
      </w:r>
    </w:p>
    <w:p w14:paraId="294EFE10" w14:textId="77777777" w:rsidR="00747FFE" w:rsidRPr="00CD5AEB" w:rsidRDefault="00747FFE" w:rsidP="00E31ACB">
      <w:pPr>
        <w:rPr>
          <w:rFonts w:asciiTheme="minorHAnsi" w:hAnsiTheme="minorHAnsi" w:cstheme="minorHAnsi"/>
          <w:b/>
          <w:bCs/>
          <w:lang w:val="en-US" w:eastAsia="en-BE"/>
        </w:rPr>
      </w:pPr>
    </w:p>
    <w:p w14:paraId="3B5F5DA3" w14:textId="365AB00B" w:rsidR="00385504" w:rsidRPr="00CD5AEB" w:rsidRDefault="001131FB" w:rsidP="00E31ACB">
      <w:hyperlink r:id="rId71" w:history="1">
        <w:r w:rsidRPr="00CD5AEB">
          <w:rPr>
            <w:rStyle w:val="Lienhypertexte"/>
          </w:rPr>
          <w:t>What should be the EU’s China strategy? – TEPSA</w:t>
        </w:r>
      </w:hyperlink>
    </w:p>
    <w:p w14:paraId="5876328C" w14:textId="77777777" w:rsidR="001131FB" w:rsidRPr="00CD5AEB" w:rsidRDefault="001131FB" w:rsidP="00E31ACB">
      <w:pPr>
        <w:rPr>
          <w:rStyle w:val="Lienhypertexte"/>
          <w:rFonts w:asciiTheme="minorHAnsi" w:hAnsiTheme="minorHAnsi" w:cstheme="minorHAnsi"/>
          <w:lang w:val="en-GB"/>
        </w:rPr>
      </w:pPr>
    </w:p>
    <w:p w14:paraId="68E9266D" w14:textId="03AEB42B" w:rsidR="00385504" w:rsidRPr="00CD5AEB" w:rsidRDefault="005B4B5D" w:rsidP="00E31ACB">
      <w:pPr>
        <w:rPr>
          <w:rFonts w:asciiTheme="minorHAnsi" w:hAnsiTheme="minorHAnsi" w:cstheme="minorHAnsi"/>
          <w:b/>
          <w:bCs/>
          <w:lang w:val="en-US"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D</w:t>
      </w:r>
      <w:r w:rsidR="00385504" w:rsidRPr="00CD5AEB">
        <w:rPr>
          <w:rFonts w:asciiTheme="minorHAnsi" w:hAnsiTheme="minorHAnsi" w:cstheme="minorHAnsi"/>
          <w:b/>
          <w:bCs/>
          <w:lang w:val="en-US" w:eastAsia="en-BE"/>
        </w:rPr>
        <w:t xml:space="preserve">ebrief </w:t>
      </w:r>
      <w:r w:rsidR="00385504" w:rsidRPr="00CD5AEB">
        <w:rPr>
          <w:rFonts w:asciiTheme="minorHAnsi" w:hAnsiTheme="minorHAnsi" w:cstheme="minorHAnsi"/>
          <w:lang w:val="en-US" w:eastAsia="en-BE"/>
        </w:rPr>
        <w:t>(29 November 2023)</w:t>
      </w:r>
      <w:r w:rsidR="00385504" w:rsidRPr="00CD5AEB">
        <w:rPr>
          <w:rFonts w:asciiTheme="minorHAnsi" w:hAnsiTheme="minorHAnsi" w:cstheme="minorHAnsi"/>
          <w:b/>
          <w:bCs/>
          <w:lang w:val="en-US" w:eastAsia="en-BE"/>
        </w:rPr>
        <w:t xml:space="preserve"> on the enlargement file:</w:t>
      </w:r>
    </w:p>
    <w:p w14:paraId="5F016D9B" w14:textId="77777777" w:rsidR="00385504" w:rsidRPr="00CD5AEB" w:rsidRDefault="00385504" w:rsidP="00E31ACB">
      <w:pPr>
        <w:rPr>
          <w:rFonts w:asciiTheme="minorHAnsi" w:hAnsiTheme="minorHAnsi" w:cstheme="minorHAnsi"/>
          <w:b/>
          <w:bCs/>
          <w:lang w:val="en-US" w:eastAsia="en-BE"/>
        </w:rPr>
      </w:pPr>
    </w:p>
    <w:p w14:paraId="4D5B1E58" w14:textId="093F7E9C" w:rsidR="00385504" w:rsidRPr="00CD5AEB" w:rsidRDefault="00385504" w:rsidP="00E31ACB">
      <w:pPr>
        <w:rPr>
          <w:rStyle w:val="Lienhypertexte"/>
          <w:rFonts w:asciiTheme="minorHAnsi" w:hAnsiTheme="minorHAnsi" w:cstheme="minorHAnsi"/>
          <w:lang w:val="en-GB"/>
        </w:rPr>
      </w:pPr>
      <w:hyperlink r:id="rId72" w:history="1">
        <w:r w:rsidRPr="00CD5AEB">
          <w:rPr>
            <w:rStyle w:val="Lienhypertexte"/>
            <w:rFonts w:asciiTheme="minorHAnsi" w:hAnsiTheme="minorHAnsi" w:cstheme="minorHAnsi"/>
            <w:lang w:val="en-GB"/>
          </w:rPr>
          <w:t>https://tepsa.eu/policy-advice/what-does-future-eu-enlargement-require-to-be-a-success/</w:t>
        </w:r>
      </w:hyperlink>
    </w:p>
    <w:p w14:paraId="2B037B14" w14:textId="77777777" w:rsidR="001469F3" w:rsidRPr="00CD5AEB" w:rsidRDefault="001469F3" w:rsidP="00E31ACB">
      <w:pPr>
        <w:rPr>
          <w:rStyle w:val="Lienhypertexte"/>
          <w:rFonts w:asciiTheme="minorHAnsi" w:hAnsiTheme="minorHAnsi" w:cstheme="minorHAnsi"/>
          <w:lang w:val="en-GB"/>
        </w:rPr>
      </w:pPr>
    </w:p>
    <w:p w14:paraId="0E585437" w14:textId="068F3799" w:rsidR="00385504" w:rsidRPr="00CD5AEB" w:rsidRDefault="005B4B5D" w:rsidP="00E31ACB">
      <w:pPr>
        <w:rPr>
          <w:rFonts w:asciiTheme="minorHAnsi" w:hAnsiTheme="minorHAnsi" w:cstheme="minorHAnsi"/>
          <w:b/>
          <w:bCs/>
          <w:lang w:val="en-US"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>D</w:t>
      </w:r>
      <w:r w:rsidR="001469F3" w:rsidRPr="00CD5AEB">
        <w:rPr>
          <w:rFonts w:asciiTheme="minorHAnsi" w:hAnsiTheme="minorHAnsi" w:cstheme="minorHAnsi"/>
          <w:b/>
          <w:bCs/>
          <w:lang w:val="en-US" w:eastAsia="en-BE"/>
        </w:rPr>
        <w:t>ebrief (</w:t>
      </w:r>
      <w:r w:rsidR="009C27EC" w:rsidRPr="00CD5AEB">
        <w:rPr>
          <w:rFonts w:asciiTheme="minorHAnsi" w:hAnsiTheme="minorHAnsi" w:cstheme="minorHAnsi"/>
          <w:b/>
          <w:bCs/>
          <w:lang w:val="en-US" w:eastAsia="en-BE"/>
        </w:rPr>
        <w:t>2</w:t>
      </w:r>
      <w:r w:rsidR="001469F3" w:rsidRPr="00CD5AEB">
        <w:rPr>
          <w:rFonts w:asciiTheme="minorHAnsi" w:hAnsiTheme="minorHAnsi" w:cstheme="minorHAnsi"/>
          <w:b/>
          <w:bCs/>
          <w:lang w:val="en-US" w:eastAsia="en-BE"/>
        </w:rPr>
        <w:t>0 February 2024) on the Rule of Law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: </w:t>
      </w:r>
    </w:p>
    <w:p w14:paraId="0FA4902C" w14:textId="77777777" w:rsidR="001469F3" w:rsidRPr="00CD5AEB" w:rsidRDefault="001469F3" w:rsidP="00E31ACB">
      <w:pPr>
        <w:rPr>
          <w:rFonts w:asciiTheme="minorHAnsi" w:hAnsiTheme="minorHAnsi" w:cstheme="minorHAnsi"/>
          <w:b/>
          <w:bCs/>
          <w:lang w:val="en-US" w:eastAsia="en-BE"/>
        </w:rPr>
      </w:pPr>
    </w:p>
    <w:p w14:paraId="06713C67" w14:textId="522B83A7" w:rsidR="001469F3" w:rsidRPr="00CD5AEB" w:rsidRDefault="001469F3" w:rsidP="00E31ACB">
      <w:pPr>
        <w:rPr>
          <w:rFonts w:asciiTheme="minorHAnsi" w:hAnsiTheme="minorHAnsi" w:cstheme="minorHAnsi"/>
          <w:color w:val="0000FF"/>
          <w:u w:val="single"/>
        </w:rPr>
      </w:pPr>
      <w:hyperlink r:id="rId73" w:history="1">
        <w:r w:rsidRPr="00CD5AEB">
          <w:rPr>
            <w:rFonts w:asciiTheme="minorHAnsi" w:hAnsiTheme="minorHAnsi" w:cstheme="minorHAnsi"/>
            <w:color w:val="0000FF"/>
            <w:u w:val="single"/>
          </w:rPr>
          <w:t>EUCO Debrief February 2024 (tepsa.eu)</w:t>
        </w:r>
      </w:hyperlink>
    </w:p>
    <w:p w14:paraId="4CD92DA5" w14:textId="77777777" w:rsidR="00DC1641" w:rsidRPr="00CD5AEB" w:rsidRDefault="00DC1641" w:rsidP="00E31ACB">
      <w:pPr>
        <w:rPr>
          <w:rFonts w:asciiTheme="minorHAnsi" w:hAnsiTheme="minorHAnsi" w:cstheme="minorHAnsi"/>
          <w:color w:val="0000FF"/>
          <w:u w:val="single"/>
        </w:rPr>
      </w:pPr>
    </w:p>
    <w:p w14:paraId="4D2F5182" w14:textId="0E372583" w:rsidR="00DC1641" w:rsidRPr="00CD5AEB" w:rsidRDefault="00DC1641" w:rsidP="00E31ACB">
      <w:pPr>
        <w:rPr>
          <w:rFonts w:asciiTheme="minorHAnsi" w:hAnsiTheme="minorHAnsi" w:cstheme="minorHAnsi"/>
          <w:b/>
          <w:bCs/>
          <w:lang w:val="en-US" w:eastAsia="en-BE"/>
        </w:rPr>
      </w:pP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Debrief </w:t>
      </w:r>
      <w:r w:rsidR="009C27EC" w:rsidRPr="00CD5AEB">
        <w:rPr>
          <w:rFonts w:asciiTheme="minorHAnsi" w:hAnsiTheme="minorHAnsi" w:cstheme="minorHAnsi"/>
          <w:b/>
          <w:bCs/>
          <w:lang w:val="en-US" w:eastAsia="en-BE"/>
        </w:rPr>
        <w:t>(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>14 May 2024</w:t>
      </w:r>
      <w:r w:rsidR="009C27EC" w:rsidRPr="00CD5AEB">
        <w:rPr>
          <w:rFonts w:asciiTheme="minorHAnsi" w:hAnsiTheme="minorHAnsi" w:cstheme="minorHAnsi"/>
          <w:b/>
          <w:bCs/>
          <w:lang w:val="en-US" w:eastAsia="en-BE"/>
        </w:rPr>
        <w:t>)</w:t>
      </w:r>
      <w:r w:rsidRPr="00CD5AEB">
        <w:rPr>
          <w:rFonts w:asciiTheme="minorHAnsi" w:hAnsiTheme="minorHAnsi" w:cstheme="minorHAnsi"/>
          <w:b/>
          <w:bCs/>
          <w:lang w:val="en-US" w:eastAsia="en-BE"/>
        </w:rPr>
        <w:t xml:space="preserve"> on financing and investment in the EU: </w:t>
      </w:r>
    </w:p>
    <w:p w14:paraId="6D400857" w14:textId="1F0CC284" w:rsidR="000D16EF" w:rsidRPr="00CD5AEB" w:rsidRDefault="000D16EF" w:rsidP="00E31ACB">
      <w:pPr>
        <w:rPr>
          <w:rStyle w:val="Lienhypertexte"/>
          <w:rFonts w:asciiTheme="minorHAnsi" w:hAnsiTheme="minorHAnsi" w:cstheme="minorHAnsi"/>
          <w:b/>
          <w:bCs/>
          <w:lang w:val="en-US" w:eastAsia="en-BE"/>
        </w:rPr>
      </w:pPr>
      <w:hyperlink r:id="rId74" w:history="1">
        <w:r w:rsidRPr="00CD5AEB">
          <w:rPr>
            <w:rStyle w:val="Lienhypertexte"/>
            <w:rFonts w:asciiTheme="minorHAnsi" w:hAnsiTheme="minorHAnsi" w:cstheme="minorHAnsi"/>
            <w:b/>
            <w:bCs/>
            <w:lang w:val="en-US" w:eastAsia="en-BE"/>
          </w:rPr>
          <w:t>https://tepsa.eu/policy-advice/the-future-of-eu-financing/</w:t>
        </w:r>
      </w:hyperlink>
    </w:p>
    <w:p w14:paraId="4ED5C03A" w14:textId="77777777" w:rsidR="001D1C68" w:rsidRPr="00CD5AEB" w:rsidRDefault="001D1C68" w:rsidP="00E31ACB">
      <w:pPr>
        <w:rPr>
          <w:rStyle w:val="Lienhypertexte"/>
          <w:rFonts w:asciiTheme="minorHAnsi" w:hAnsiTheme="minorHAnsi" w:cstheme="minorHAnsi"/>
          <w:b/>
          <w:bCs/>
          <w:lang w:val="en-US" w:eastAsia="en-BE"/>
        </w:rPr>
      </w:pPr>
    </w:p>
    <w:p w14:paraId="1CA79510" w14:textId="117905D9" w:rsidR="001D1C68" w:rsidRPr="00CD5AEB" w:rsidRDefault="001D1C68" w:rsidP="00E31ACB">
      <w:pPr>
        <w:rPr>
          <w:b/>
          <w:bCs/>
        </w:rPr>
      </w:pPr>
      <w:bookmarkStart w:id="1" w:name="_Hlk177885878"/>
      <w:r w:rsidRPr="00CD5AEB">
        <w:rPr>
          <w:b/>
          <w:bCs/>
        </w:rPr>
        <w:t>Debrief</w:t>
      </w:r>
      <w:r w:rsidR="009C27EC" w:rsidRPr="00CD5AEB">
        <w:rPr>
          <w:b/>
          <w:bCs/>
        </w:rPr>
        <w:t xml:space="preserve"> (</w:t>
      </w:r>
      <w:r w:rsidRPr="00CD5AEB">
        <w:rPr>
          <w:b/>
          <w:bCs/>
        </w:rPr>
        <w:t>24 July 2024</w:t>
      </w:r>
      <w:r w:rsidR="009C27EC" w:rsidRPr="00CD5AEB">
        <w:rPr>
          <w:b/>
          <w:bCs/>
        </w:rPr>
        <w:t>)</w:t>
      </w:r>
      <w:r w:rsidRPr="00CD5AEB">
        <w:rPr>
          <w:b/>
          <w:bCs/>
        </w:rPr>
        <w:t xml:space="preserve"> on European Defence : </w:t>
      </w:r>
      <w:hyperlink r:id="rId75" w:history="1">
        <w:r w:rsidRPr="00CD5AEB">
          <w:rPr>
            <w:rStyle w:val="Lienhypertexte"/>
            <w:b/>
            <w:bCs/>
          </w:rPr>
          <w:t>https://tepsa.eu/policy-advice/time-for-a-reset-in-european-security-and-defence/</w:t>
        </w:r>
      </w:hyperlink>
    </w:p>
    <w:bookmarkEnd w:id="1"/>
    <w:p w14:paraId="386D9D03" w14:textId="77777777" w:rsidR="000D16EF" w:rsidRPr="00CD5AEB" w:rsidRDefault="000D16EF" w:rsidP="00E31ACB">
      <w:pPr>
        <w:rPr>
          <w:rFonts w:asciiTheme="minorHAnsi" w:hAnsiTheme="minorHAnsi" w:cstheme="minorHAnsi"/>
          <w:b/>
          <w:bCs/>
          <w:lang w:val="en-US" w:eastAsia="en-BE"/>
        </w:rPr>
      </w:pPr>
    </w:p>
    <w:p w14:paraId="7E657EDA" w14:textId="77777777" w:rsidR="00DC1641" w:rsidRPr="00CD5AEB" w:rsidRDefault="00DC1641" w:rsidP="00E31ACB">
      <w:pPr>
        <w:rPr>
          <w:rFonts w:asciiTheme="minorHAnsi" w:hAnsiTheme="minorHAnsi" w:cstheme="minorHAnsi"/>
          <w:b/>
          <w:bCs/>
          <w:lang w:val="en-US" w:eastAsia="en-BE"/>
        </w:rPr>
      </w:pPr>
    </w:p>
    <w:p w14:paraId="3B7792C4" w14:textId="15E7C620" w:rsidR="009A03FE" w:rsidRPr="00CD5AEB" w:rsidRDefault="004E4373" w:rsidP="00E31ACB">
      <w:pPr>
        <w:jc w:val="center"/>
        <w:rPr>
          <w:b/>
          <w:bCs/>
          <w:sz w:val="28"/>
          <w:szCs w:val="28"/>
          <w:lang w:val="en-US" w:eastAsia="en-BE"/>
        </w:rPr>
      </w:pPr>
      <w:r w:rsidRPr="00CD5AEB">
        <w:rPr>
          <w:b/>
          <w:bCs/>
          <w:sz w:val="28"/>
          <w:szCs w:val="28"/>
          <w:lang w:val="en-US" w:eastAsia="en-BE"/>
        </w:rPr>
        <w:t xml:space="preserve">JIM’s </w:t>
      </w:r>
      <w:r w:rsidR="009A03FE" w:rsidRPr="00CD5AEB">
        <w:rPr>
          <w:b/>
          <w:bCs/>
          <w:sz w:val="28"/>
          <w:szCs w:val="28"/>
          <w:lang w:val="en-US" w:eastAsia="en-BE"/>
        </w:rPr>
        <w:t>READING CORNER</w:t>
      </w:r>
    </w:p>
    <w:p w14:paraId="0D4EDFEB" w14:textId="77777777" w:rsidR="009A03FE" w:rsidRPr="00CD5AEB" w:rsidRDefault="009A03FE" w:rsidP="009A03FE">
      <w:pPr>
        <w:jc w:val="center"/>
        <w:rPr>
          <w:rFonts w:asciiTheme="minorHAnsi" w:hAnsiTheme="minorHAnsi" w:cstheme="minorHAnsi"/>
          <w:b/>
          <w:bCs/>
          <w:lang w:val="en-US" w:eastAsia="en-BE"/>
        </w:rPr>
      </w:pPr>
    </w:p>
    <w:p w14:paraId="50F55C59" w14:textId="7EC68947" w:rsidR="00824D9D" w:rsidRPr="00CD5AEB" w:rsidRDefault="005B4B5D" w:rsidP="009A03FE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lang w:val="en-GB"/>
        </w:rPr>
        <w:t>I publish from time to time reviews on books I find particularly interesting</w:t>
      </w:r>
      <w:r w:rsidR="00786807" w:rsidRPr="00CD5AEB">
        <w:rPr>
          <w:rFonts w:asciiTheme="minorHAnsi" w:hAnsiTheme="minorHAnsi" w:cstheme="minorHAnsi"/>
          <w:lang w:val="en-GB"/>
        </w:rPr>
        <w:t xml:space="preserve">. </w:t>
      </w:r>
      <w:r w:rsidR="00883E5B" w:rsidRPr="00CD5AEB">
        <w:rPr>
          <w:rFonts w:asciiTheme="minorHAnsi" w:hAnsiTheme="minorHAnsi" w:cstheme="minorHAnsi"/>
          <w:lang w:val="en-GB"/>
        </w:rPr>
        <w:t xml:space="preserve">Other members of the TEPSA secretariat will </w:t>
      </w:r>
      <w:r w:rsidR="004E4373" w:rsidRPr="00CD5AEB">
        <w:rPr>
          <w:rFonts w:asciiTheme="minorHAnsi" w:hAnsiTheme="minorHAnsi" w:cstheme="minorHAnsi"/>
          <w:lang w:val="en-GB"/>
        </w:rPr>
        <w:t xml:space="preserve">soon start also </w:t>
      </w:r>
      <w:r w:rsidR="00883E5B" w:rsidRPr="00CD5AEB">
        <w:rPr>
          <w:rFonts w:asciiTheme="minorHAnsi" w:hAnsiTheme="minorHAnsi" w:cstheme="minorHAnsi"/>
          <w:lang w:val="en-GB"/>
        </w:rPr>
        <w:t>provid</w:t>
      </w:r>
      <w:r w:rsidR="004E4373" w:rsidRPr="00CD5AEB">
        <w:rPr>
          <w:rFonts w:asciiTheme="minorHAnsi" w:hAnsiTheme="minorHAnsi" w:cstheme="minorHAnsi"/>
          <w:lang w:val="en-GB"/>
        </w:rPr>
        <w:t>ing</w:t>
      </w:r>
      <w:r w:rsidR="00883E5B" w:rsidRPr="00CD5AEB">
        <w:rPr>
          <w:rFonts w:asciiTheme="minorHAnsi" w:hAnsiTheme="minorHAnsi" w:cstheme="minorHAnsi"/>
          <w:lang w:val="en-GB"/>
        </w:rPr>
        <w:t xml:space="preserve"> reviews</w:t>
      </w:r>
      <w:r w:rsidR="004E4373" w:rsidRPr="00CD5AEB">
        <w:rPr>
          <w:rFonts w:asciiTheme="minorHAnsi" w:hAnsiTheme="minorHAnsi" w:cstheme="minorHAnsi"/>
          <w:lang w:val="en-GB"/>
        </w:rPr>
        <w:t xml:space="preserve">, and we will transform this into </w:t>
      </w:r>
      <w:r w:rsidR="004E4373" w:rsidRPr="00CD5AEB">
        <w:rPr>
          <w:rFonts w:asciiTheme="minorHAnsi" w:hAnsiTheme="minorHAnsi" w:cstheme="minorHAnsi"/>
          <w:b/>
          <w:bCs/>
          <w:lang w:val="en-GB"/>
        </w:rPr>
        <w:t>TEPSA’s Reading Corner.</w:t>
      </w:r>
      <w:r w:rsidR="004E4373" w:rsidRPr="00CD5AEB">
        <w:rPr>
          <w:rFonts w:asciiTheme="minorHAnsi" w:hAnsiTheme="minorHAnsi" w:cstheme="minorHAnsi"/>
          <w:lang w:val="en-GB"/>
        </w:rPr>
        <w:t xml:space="preserve"> </w:t>
      </w:r>
      <w:r w:rsidR="00786807" w:rsidRPr="00CD5AEB">
        <w:rPr>
          <w:rFonts w:asciiTheme="minorHAnsi" w:hAnsiTheme="minorHAnsi" w:cstheme="minorHAnsi"/>
          <w:lang w:val="en-GB"/>
        </w:rPr>
        <w:t>Here</w:t>
      </w:r>
      <w:r w:rsidR="00824D9D" w:rsidRPr="00CD5AEB">
        <w:rPr>
          <w:rFonts w:asciiTheme="minorHAnsi" w:hAnsiTheme="minorHAnsi" w:cstheme="minorHAnsi"/>
          <w:lang w:val="en-GB"/>
        </w:rPr>
        <w:t xml:space="preserve"> is the </w:t>
      </w:r>
      <w:r w:rsidR="009B3E60" w:rsidRPr="00CD5AEB">
        <w:rPr>
          <w:rFonts w:asciiTheme="minorHAnsi" w:hAnsiTheme="minorHAnsi" w:cstheme="minorHAnsi"/>
          <w:lang w:val="en-GB"/>
        </w:rPr>
        <w:t xml:space="preserve">direct </w:t>
      </w:r>
      <w:r w:rsidR="00824D9D" w:rsidRPr="00CD5AEB">
        <w:rPr>
          <w:rFonts w:asciiTheme="minorHAnsi" w:hAnsiTheme="minorHAnsi" w:cstheme="minorHAnsi"/>
          <w:lang w:val="en-GB"/>
        </w:rPr>
        <w:t>link:</w:t>
      </w:r>
    </w:p>
    <w:p w14:paraId="67BB1DB0" w14:textId="77777777" w:rsidR="009B3E60" w:rsidRPr="00CD5AEB" w:rsidRDefault="009B3E60" w:rsidP="009A03FE">
      <w:pPr>
        <w:jc w:val="both"/>
        <w:rPr>
          <w:rFonts w:asciiTheme="minorHAnsi" w:hAnsiTheme="minorHAnsi" w:cstheme="minorHAnsi"/>
          <w:lang w:val="en-GB"/>
        </w:rPr>
      </w:pPr>
    </w:p>
    <w:p w14:paraId="5D083DDC" w14:textId="061FA518" w:rsidR="00C65247" w:rsidRPr="00CD5AEB" w:rsidRDefault="009B3E60" w:rsidP="009A03FE">
      <w:pPr>
        <w:jc w:val="both"/>
        <w:rPr>
          <w:rStyle w:val="Lienhypertexte"/>
          <w:rFonts w:asciiTheme="minorHAnsi" w:hAnsiTheme="minorHAnsi" w:cstheme="minorHAnsi"/>
          <w:lang w:val="en-GB"/>
        </w:rPr>
      </w:pPr>
      <w:hyperlink r:id="rId76" w:history="1">
        <w:r w:rsidRPr="00CD5AEB">
          <w:rPr>
            <w:rStyle w:val="Lienhypertexte"/>
            <w:rFonts w:asciiTheme="minorHAnsi" w:hAnsiTheme="minorHAnsi" w:cstheme="minorHAnsi"/>
            <w:lang w:val="en-GB"/>
          </w:rPr>
          <w:t>https://tepsa.eu/analysis-type/jims-reading-corner</w:t>
        </w:r>
      </w:hyperlink>
    </w:p>
    <w:p w14:paraId="16E0F9E4" w14:textId="77777777" w:rsidR="00F02155" w:rsidRPr="00CD5AEB" w:rsidRDefault="00F02155" w:rsidP="009A03FE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2E0AF17" w14:textId="3C22B17D" w:rsidR="00883E5B" w:rsidRPr="00CD5AEB" w:rsidRDefault="004E4373" w:rsidP="009A03FE">
      <w:pPr>
        <w:jc w:val="both"/>
        <w:rPr>
          <w:rFonts w:asciiTheme="minorHAnsi" w:hAnsiTheme="minorHAnsi" w:cstheme="minorHAnsi"/>
          <w:lang w:val="en-US"/>
        </w:rPr>
      </w:pPr>
      <w:r w:rsidRPr="00CD5AEB">
        <w:rPr>
          <w:rFonts w:asciiTheme="minorHAnsi" w:hAnsiTheme="minorHAnsi" w:cstheme="minorHAnsi"/>
          <w:lang w:val="en-US"/>
        </w:rPr>
        <w:t xml:space="preserve">The </w:t>
      </w:r>
      <w:r w:rsidR="00883E5B" w:rsidRPr="00CD5AEB">
        <w:rPr>
          <w:rFonts w:asciiTheme="minorHAnsi" w:hAnsiTheme="minorHAnsi" w:cstheme="minorHAnsi"/>
          <w:lang w:val="en-US"/>
        </w:rPr>
        <w:t xml:space="preserve">reviews I have written so far: </w:t>
      </w:r>
    </w:p>
    <w:p w14:paraId="7D556902" w14:textId="77777777" w:rsidR="00883E5B" w:rsidRPr="00CD5AEB" w:rsidRDefault="00883E5B" w:rsidP="009A03FE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2644CA" w14:textId="53CB49C2" w:rsidR="00F419E7" w:rsidRPr="00CD5AEB" w:rsidRDefault="00F419E7" w:rsidP="00F419E7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Blair, Tony:</w:t>
      </w:r>
      <w:r w:rsidRPr="00CD5AEB">
        <w:rPr>
          <w:rFonts w:asciiTheme="minorHAnsi" w:hAnsiTheme="minorHAnsi" w:cstheme="minorHAnsi"/>
          <w:lang w:val="en-GB"/>
        </w:rPr>
        <w:t xml:space="preserve">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A Journey: My Political Life.</w:t>
      </w:r>
    </w:p>
    <w:p w14:paraId="22B93599" w14:textId="77777777" w:rsidR="00FC7CC2" w:rsidRPr="00CD5AEB" w:rsidRDefault="00FC7CC2" w:rsidP="009A03FE">
      <w:pPr>
        <w:jc w:val="both"/>
        <w:rPr>
          <w:rFonts w:asciiTheme="minorHAnsi" w:hAnsiTheme="minorHAnsi" w:cstheme="minorHAnsi"/>
          <w:b/>
          <w:bCs/>
          <w:lang w:val="fr-BE"/>
        </w:rPr>
      </w:pPr>
      <w:r w:rsidRPr="00CD5AEB">
        <w:rPr>
          <w:rFonts w:asciiTheme="minorHAnsi" w:hAnsiTheme="minorHAnsi" w:cstheme="minorHAnsi"/>
          <w:b/>
          <w:bCs/>
          <w:lang w:val="fr-BE"/>
        </w:rPr>
        <w:t xml:space="preserve">Da Empoli, Giuliano : </w:t>
      </w:r>
      <w:r w:rsidRPr="00CD5AEB">
        <w:rPr>
          <w:rFonts w:asciiTheme="minorHAnsi" w:hAnsiTheme="minorHAnsi" w:cstheme="minorHAnsi"/>
          <w:b/>
          <w:bCs/>
          <w:i/>
          <w:iCs/>
          <w:lang w:val="fr-BE"/>
        </w:rPr>
        <w:t>Le Mage du Kremlin</w:t>
      </w:r>
    </w:p>
    <w:p w14:paraId="6B785AF5" w14:textId="3649EFFF" w:rsidR="00C65247" w:rsidRPr="00CD5AEB" w:rsidRDefault="00C65247" w:rsidP="009A03FE">
      <w:pPr>
        <w:jc w:val="both"/>
        <w:rPr>
          <w:rFonts w:asciiTheme="minorHAnsi" w:hAnsiTheme="minorHAnsi" w:cstheme="minorHAnsi"/>
          <w:lang w:val="fr-BE"/>
        </w:rPr>
      </w:pPr>
      <w:r w:rsidRPr="00CD5AEB">
        <w:rPr>
          <w:rFonts w:asciiTheme="minorHAnsi" w:hAnsiTheme="minorHAnsi" w:cstheme="minorHAnsi"/>
          <w:b/>
          <w:bCs/>
          <w:lang w:val="fr-BE"/>
        </w:rPr>
        <w:t>Gallon, Jérémie:</w:t>
      </w:r>
      <w:r w:rsidRPr="00CD5AEB">
        <w:rPr>
          <w:rFonts w:asciiTheme="minorHAnsi" w:hAnsiTheme="minorHAnsi" w:cstheme="minorHAnsi"/>
          <w:lang w:val="fr-BE"/>
        </w:rPr>
        <w:t xml:space="preserve"> </w:t>
      </w:r>
      <w:r w:rsidRPr="00CD5AEB">
        <w:rPr>
          <w:rFonts w:asciiTheme="minorHAnsi" w:hAnsiTheme="minorHAnsi" w:cstheme="minorHAnsi"/>
          <w:b/>
          <w:bCs/>
          <w:i/>
          <w:iCs/>
          <w:lang w:val="fr-BE"/>
        </w:rPr>
        <w:t>Henry Kissinger. L’Européen.</w:t>
      </w:r>
    </w:p>
    <w:p w14:paraId="34189720" w14:textId="52F6C82B" w:rsidR="00514C6E" w:rsidRPr="00CD5AEB" w:rsidRDefault="00514C6E" w:rsidP="007A2BF0">
      <w:pPr>
        <w:jc w:val="both"/>
        <w:rPr>
          <w:rFonts w:asciiTheme="minorHAnsi" w:hAnsiTheme="minorHAnsi" w:cstheme="minorHAnsi"/>
          <w:b/>
          <w:bCs/>
          <w:lang w:val="fr-BE"/>
        </w:rPr>
      </w:pPr>
      <w:r w:rsidRPr="00CD5AEB">
        <w:rPr>
          <w:rFonts w:asciiTheme="minorHAnsi" w:hAnsiTheme="minorHAnsi" w:cstheme="minorHAnsi"/>
          <w:b/>
          <w:bCs/>
          <w:lang w:val="fr-BE"/>
        </w:rPr>
        <w:t xml:space="preserve">Gospodinov, Guergui: </w:t>
      </w:r>
      <w:r w:rsidRPr="00CD5AEB">
        <w:rPr>
          <w:rFonts w:asciiTheme="minorHAnsi" w:hAnsiTheme="minorHAnsi" w:cstheme="minorHAnsi"/>
          <w:b/>
          <w:bCs/>
          <w:i/>
          <w:iCs/>
          <w:lang w:val="fr-BE"/>
        </w:rPr>
        <w:t>Le pays du passé.</w:t>
      </w:r>
      <w:r w:rsidRPr="00CD5AEB">
        <w:rPr>
          <w:rFonts w:asciiTheme="minorHAnsi" w:hAnsiTheme="minorHAnsi" w:cstheme="minorHAnsi"/>
          <w:b/>
          <w:bCs/>
          <w:lang w:val="fr-BE"/>
        </w:rPr>
        <w:t xml:space="preserve"> </w:t>
      </w:r>
    </w:p>
    <w:p w14:paraId="1EE94A4E" w14:textId="67975805" w:rsidR="007A2BF0" w:rsidRPr="00CD5AEB" w:rsidRDefault="007A2BF0" w:rsidP="007A2BF0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Hoeksma, Jaap</w:t>
      </w:r>
      <w:r w:rsidRPr="00CD5AEB">
        <w:rPr>
          <w:rFonts w:asciiTheme="minorHAnsi" w:hAnsiTheme="minorHAnsi" w:cstheme="minorHAnsi"/>
          <w:lang w:val="en-GB"/>
        </w:rPr>
        <w:t xml:space="preserve">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The European Union: A Democratic Union of Democratic States.</w:t>
      </w:r>
    </w:p>
    <w:p w14:paraId="298262B1" w14:textId="5F2917D7" w:rsidR="00FC7CC2" w:rsidRPr="00CD5AEB" w:rsidRDefault="00FC7CC2" w:rsidP="007A2BF0">
      <w:pPr>
        <w:jc w:val="both"/>
        <w:rPr>
          <w:rFonts w:asciiTheme="minorHAnsi" w:hAnsiTheme="minorHAnsi" w:cstheme="minorHAnsi"/>
          <w:b/>
          <w:bCs/>
          <w:i/>
          <w:iCs/>
          <w:lang w:val="fr-BE"/>
        </w:rPr>
      </w:pPr>
      <w:r w:rsidRPr="00CD5AEB">
        <w:rPr>
          <w:rFonts w:asciiTheme="minorHAnsi" w:hAnsiTheme="minorHAnsi" w:cstheme="minorHAnsi"/>
          <w:b/>
          <w:bCs/>
          <w:lang w:val="fr-BE"/>
        </w:rPr>
        <w:t>Hoesli, Eric </w:t>
      </w:r>
      <w:r w:rsidRPr="00CD5AEB">
        <w:rPr>
          <w:rFonts w:asciiTheme="minorHAnsi" w:hAnsiTheme="minorHAnsi" w:cstheme="minorHAnsi"/>
          <w:b/>
          <w:bCs/>
          <w:i/>
          <w:iCs/>
          <w:lang w:val="fr-BE"/>
        </w:rPr>
        <w:t>: A la conquête du Caucase (Epopée géopolitique et guerres d’influence)</w:t>
      </w:r>
    </w:p>
    <w:p w14:paraId="7BC68792" w14:textId="076B0382" w:rsidR="007A2BF0" w:rsidRPr="00CD5AEB" w:rsidRDefault="00FC7CC2" w:rsidP="007A2BF0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Is</w:t>
      </w:r>
      <w:r w:rsidR="007A2BF0" w:rsidRPr="00CD5AEB">
        <w:rPr>
          <w:rFonts w:asciiTheme="minorHAnsi" w:hAnsiTheme="minorHAnsi" w:cstheme="minorHAnsi"/>
          <w:b/>
          <w:bCs/>
          <w:lang w:val="en-GB"/>
        </w:rPr>
        <w:t>aacson, Walter</w:t>
      </w:r>
      <w:r w:rsidR="007A2BF0" w:rsidRPr="00CD5AEB">
        <w:rPr>
          <w:rFonts w:asciiTheme="minorHAnsi" w:hAnsiTheme="minorHAnsi" w:cstheme="minorHAnsi"/>
          <w:lang w:val="en-GB"/>
        </w:rPr>
        <w:t xml:space="preserve">: </w:t>
      </w:r>
      <w:r w:rsidR="007A2BF0" w:rsidRPr="00CD5AEB">
        <w:rPr>
          <w:rFonts w:asciiTheme="minorHAnsi" w:hAnsiTheme="minorHAnsi" w:cstheme="minorHAnsi"/>
          <w:b/>
          <w:bCs/>
          <w:i/>
          <w:iCs/>
          <w:lang w:val="en-GB"/>
        </w:rPr>
        <w:t>The Innovators: How a Group of Hackers, Geniuses, and Geeks Created the Digital Revolution.</w:t>
      </w:r>
    </w:p>
    <w:p w14:paraId="1F5B0243" w14:textId="2F74EAF3" w:rsidR="0004453D" w:rsidRPr="00CD5AEB" w:rsidRDefault="0004453D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 xml:space="preserve">Isaacson, Walter: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The Code Breaker: Jennifer Doudna, Gene editing and the future of the Human race.</w:t>
      </w:r>
    </w:p>
    <w:p w14:paraId="72F847A1" w14:textId="3D8E8397" w:rsidR="007A2BF0" w:rsidRPr="00CD5AEB" w:rsidRDefault="007A2BF0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Johnson, Steven:</w:t>
      </w:r>
      <w:r w:rsidRPr="00CD5AEB">
        <w:rPr>
          <w:rFonts w:asciiTheme="minorHAnsi" w:hAnsiTheme="minorHAnsi" w:cstheme="minorHAnsi"/>
          <w:lang w:val="en-GB"/>
        </w:rPr>
        <w:t xml:space="preserve">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Where Good Ideas Come From: The Natural History of Innovation.</w:t>
      </w:r>
    </w:p>
    <w:p w14:paraId="0362E6C6" w14:textId="6D0A5948" w:rsidR="007A2BF0" w:rsidRPr="00CD5AEB" w:rsidRDefault="007A2BF0" w:rsidP="007A2BF0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Lehrer, Jonah</w:t>
      </w:r>
      <w:r w:rsidRPr="00CD5AEB">
        <w:rPr>
          <w:rFonts w:asciiTheme="minorHAnsi" w:hAnsiTheme="minorHAnsi" w:cstheme="minorHAnsi"/>
          <w:lang w:val="en-GB"/>
        </w:rPr>
        <w:t>: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 xml:space="preserve"> The Decisive Moment: How the Brain Makes up its Mind.</w:t>
      </w:r>
    </w:p>
    <w:p w14:paraId="0C12094F" w14:textId="1F0946C8" w:rsidR="007A2BF0" w:rsidRPr="00CD5AEB" w:rsidRDefault="007A2BF0" w:rsidP="007A2BF0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Levitsky, Steven and Ziblatt, David</w:t>
      </w:r>
      <w:r w:rsidRPr="00CD5AEB">
        <w:rPr>
          <w:rFonts w:asciiTheme="minorHAnsi" w:hAnsiTheme="minorHAnsi" w:cstheme="minorHAnsi"/>
          <w:lang w:val="en-GB"/>
        </w:rPr>
        <w:t xml:space="preserve">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How Democracies Die.</w:t>
      </w:r>
    </w:p>
    <w:p w14:paraId="17E632EE" w14:textId="3F7DC29F" w:rsidR="007A2BF0" w:rsidRPr="00CD5AEB" w:rsidRDefault="007A2BF0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Merritt, Giles:</w:t>
      </w:r>
      <w:r w:rsidRPr="00CD5AEB">
        <w:rPr>
          <w:rFonts w:asciiTheme="minorHAnsi" w:hAnsiTheme="minorHAnsi" w:cstheme="minorHAnsi"/>
          <w:lang w:val="en-GB"/>
        </w:rPr>
        <w:t xml:space="preserve">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People Power: Why We Need More Migrants.</w:t>
      </w:r>
    </w:p>
    <w:p w14:paraId="2F5FE68A" w14:textId="73FA88F1" w:rsidR="007A2BF0" w:rsidRPr="00CD5AEB" w:rsidRDefault="007A2BF0" w:rsidP="007A2BF0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Nayeri, Dina:</w:t>
      </w:r>
      <w:r w:rsidR="00F22642" w:rsidRPr="00CD5AEB">
        <w:rPr>
          <w:rFonts w:asciiTheme="minorHAnsi" w:hAnsiTheme="minorHAnsi" w:cstheme="minorHAnsi"/>
          <w:lang w:val="en-GB"/>
        </w:rPr>
        <w:t xml:space="preserve"> </w:t>
      </w:r>
      <w:r w:rsidR="00F22642" w:rsidRPr="00CD5AEB">
        <w:rPr>
          <w:rFonts w:asciiTheme="minorHAnsi" w:hAnsiTheme="minorHAnsi" w:cstheme="minorHAnsi"/>
          <w:b/>
          <w:bCs/>
          <w:i/>
          <w:iCs/>
          <w:lang w:val="en-GB"/>
        </w:rPr>
        <w:t>Th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e Ungrateful Refugee: What Immigrants Never Tell Yo</w:t>
      </w:r>
      <w:r w:rsidR="00670CDD" w:rsidRPr="00CD5AEB">
        <w:rPr>
          <w:rFonts w:asciiTheme="minorHAnsi" w:hAnsiTheme="minorHAnsi" w:cstheme="minorHAnsi"/>
          <w:b/>
          <w:bCs/>
          <w:i/>
          <w:iCs/>
          <w:lang w:val="en-GB"/>
        </w:rPr>
        <w:t>u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.</w:t>
      </w:r>
    </w:p>
    <w:p w14:paraId="61228A74" w14:textId="04974956" w:rsidR="0004453D" w:rsidRPr="00CD5AEB" w:rsidRDefault="0004453D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 xml:space="preserve">Russell, Stuart: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Human Compatible Artificial Intelligence and the Problem of Control</w:t>
      </w:r>
    </w:p>
    <w:p w14:paraId="405A610F" w14:textId="62EB0763" w:rsidR="00C9662C" w:rsidRPr="00CD5AEB" w:rsidRDefault="00C9662C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Sarotte,</w:t>
      </w:r>
      <w:r w:rsidR="00F02155" w:rsidRPr="00CD5AEB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CD5AEB">
        <w:rPr>
          <w:rFonts w:asciiTheme="minorHAnsi" w:hAnsiTheme="minorHAnsi" w:cstheme="minorHAnsi"/>
          <w:b/>
          <w:bCs/>
          <w:lang w:val="en-GB"/>
        </w:rPr>
        <w:t xml:space="preserve">M.E.: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 xml:space="preserve">Not one inch: America, Russia, and the Making of Post-Cold War stalemate. </w:t>
      </w:r>
    </w:p>
    <w:p w14:paraId="24DA094D" w14:textId="1693CE10" w:rsidR="00095633" w:rsidRPr="00CD5AEB" w:rsidRDefault="00095633" w:rsidP="007A2BF0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CD5AEB">
        <w:rPr>
          <w:rFonts w:asciiTheme="minorHAnsi" w:hAnsiTheme="minorHAnsi" w:cstheme="minorHAnsi"/>
          <w:b/>
          <w:bCs/>
          <w:lang w:val="en-US"/>
        </w:rPr>
        <w:t xml:space="preserve">Schout Adriaan, article on governance: </w:t>
      </w:r>
      <w:hyperlink r:id="rId77" w:history="1">
        <w:r w:rsidRPr="00CD5AEB">
          <w:rPr>
            <w:rStyle w:val="Lienhypertexte"/>
            <w:rFonts w:eastAsia="Times New Roman"/>
            <w:lang w:val="en-US"/>
          </w:rPr>
          <w:t>https://tepsa.eu/analysis/eu-subsidiarity-as-an-antidote-to-centralization-and-inefficiency-by-adriaan-schout/</w:t>
        </w:r>
      </w:hyperlink>
    </w:p>
    <w:p w14:paraId="0916880C" w14:textId="43BC2B68" w:rsidR="007A2BF0" w:rsidRPr="00CD5AEB" w:rsidRDefault="007A2BF0" w:rsidP="007A2BF0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Taleb, Nassim Nicholas</w:t>
      </w:r>
      <w:r w:rsidRPr="00CD5AEB">
        <w:rPr>
          <w:rFonts w:asciiTheme="minorHAnsi" w:hAnsiTheme="minorHAnsi" w:cstheme="minorHAnsi"/>
          <w:lang w:val="en-GB"/>
        </w:rPr>
        <w:t xml:space="preserve">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The Black Swan: The Impact of the Highly Improbable.</w:t>
      </w:r>
    </w:p>
    <w:p w14:paraId="1F6B382D" w14:textId="2952F2F4" w:rsidR="003C7097" w:rsidRPr="00CD5AEB" w:rsidRDefault="003C7097" w:rsidP="007A2BF0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 xml:space="preserve">Taleb, Nassim Nicholas: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 xml:space="preserve">Antifragile: things that gain from disorder. </w:t>
      </w:r>
    </w:p>
    <w:p w14:paraId="15B319E1" w14:textId="0D9091EC" w:rsidR="001C3738" w:rsidRPr="00CD5AEB" w:rsidRDefault="001C3738" w:rsidP="009A03FE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 xml:space="preserve">Verbeke, Johan: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 xml:space="preserve">Diplomacy in Practice: a critical approach. Routledge 2023. </w:t>
      </w:r>
    </w:p>
    <w:p w14:paraId="70047F8E" w14:textId="5F9FEF7B" w:rsidR="00C65247" w:rsidRPr="00CD5AEB" w:rsidRDefault="00C65247" w:rsidP="009A03FE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Wallace, Helen (ed</w:t>
      </w:r>
      <w:r w:rsidRPr="00CD5AEB">
        <w:rPr>
          <w:rFonts w:asciiTheme="minorHAnsi" w:hAnsiTheme="minorHAnsi" w:cstheme="minorHAnsi"/>
          <w:lang w:val="en-GB"/>
        </w:rPr>
        <w:t xml:space="preserve">): </w:t>
      </w:r>
      <w:r w:rsidRPr="00CD5AEB">
        <w:rPr>
          <w:rFonts w:asciiTheme="minorHAnsi" w:hAnsiTheme="minorHAnsi" w:cstheme="minorHAnsi"/>
          <w:b/>
          <w:bCs/>
          <w:i/>
          <w:iCs/>
          <w:lang w:val="en-GB"/>
        </w:rPr>
        <w:t>Policy-Making in the European Union – 8th Edition</w:t>
      </w:r>
      <w:r w:rsidR="00F419E7" w:rsidRPr="00CD5AEB">
        <w:rPr>
          <w:rFonts w:asciiTheme="minorHAnsi" w:hAnsiTheme="minorHAnsi" w:cstheme="minorHAnsi"/>
          <w:b/>
          <w:bCs/>
          <w:i/>
          <w:iCs/>
          <w:lang w:val="en-GB"/>
        </w:rPr>
        <w:t>.</w:t>
      </w:r>
    </w:p>
    <w:p w14:paraId="341689D1" w14:textId="77777777" w:rsidR="00824D9D" w:rsidRPr="00CD5AEB" w:rsidRDefault="00824D9D" w:rsidP="009A03FE">
      <w:pPr>
        <w:jc w:val="both"/>
        <w:rPr>
          <w:rFonts w:asciiTheme="minorHAnsi" w:hAnsiTheme="minorHAnsi" w:cstheme="minorHAnsi"/>
          <w:lang w:val="en-GB"/>
        </w:rPr>
      </w:pPr>
    </w:p>
    <w:p w14:paraId="603CA897" w14:textId="22920659" w:rsidR="009E7D0F" w:rsidRPr="00CD5AEB" w:rsidRDefault="00986187" w:rsidP="00986187">
      <w:pPr>
        <w:jc w:val="center"/>
        <w:rPr>
          <w:b/>
          <w:bCs/>
          <w:sz w:val="28"/>
          <w:szCs w:val="28"/>
          <w:lang w:val="en-US" w:eastAsia="en-BE"/>
        </w:rPr>
      </w:pPr>
      <w:r w:rsidRPr="00CD5AEB">
        <w:rPr>
          <w:b/>
          <w:bCs/>
          <w:sz w:val="28"/>
          <w:szCs w:val="28"/>
          <w:lang w:val="en-US" w:eastAsia="en-BE"/>
        </w:rPr>
        <w:t>GENERAL BACKGROUNFD INFORMATION PRODUCED BY THE TEPSA SECRETARIAT</w:t>
      </w:r>
      <w:r w:rsidR="009E7D0F" w:rsidRPr="00CD5AEB">
        <w:rPr>
          <w:b/>
          <w:bCs/>
          <w:sz w:val="28"/>
          <w:szCs w:val="28"/>
          <w:lang w:val="en-US" w:eastAsia="en-BE"/>
        </w:rPr>
        <w:t>:</w:t>
      </w:r>
    </w:p>
    <w:p w14:paraId="2473627C" w14:textId="77777777" w:rsidR="00306B07" w:rsidRPr="00CD5AEB" w:rsidRDefault="00306B07" w:rsidP="009A03FE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267A7BDF" w14:textId="36B76CDE" w:rsidR="009E7D0F" w:rsidRPr="00CD5AEB" w:rsidRDefault="00986187" w:rsidP="009A03FE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Giulia Bonacquista, “</w:t>
      </w:r>
      <w:r w:rsidR="009E7D0F" w:rsidRPr="00CD5AEB">
        <w:rPr>
          <w:rFonts w:asciiTheme="minorHAnsi" w:hAnsiTheme="minorHAnsi" w:cstheme="minorHAnsi"/>
          <w:b/>
          <w:bCs/>
          <w:lang w:val="en-GB"/>
        </w:rPr>
        <w:t>EU History Explained</w:t>
      </w:r>
      <w:r w:rsidRPr="00CD5AEB">
        <w:rPr>
          <w:rFonts w:asciiTheme="minorHAnsi" w:hAnsiTheme="minorHAnsi" w:cstheme="minorHAnsi"/>
          <w:b/>
          <w:bCs/>
          <w:lang w:val="en-GB"/>
        </w:rPr>
        <w:t xml:space="preserve">”, </w:t>
      </w:r>
      <w:r w:rsidRPr="00CD5AEB">
        <w:rPr>
          <w:rFonts w:asciiTheme="minorHAnsi" w:hAnsiTheme="minorHAnsi" w:cstheme="minorHAnsi"/>
          <w:lang w:val="en-GB"/>
        </w:rPr>
        <w:t>a series of videos, s</w:t>
      </w:r>
      <w:r w:rsidR="009E7D0F" w:rsidRPr="00CD5AEB">
        <w:rPr>
          <w:rFonts w:asciiTheme="minorHAnsi" w:hAnsiTheme="minorHAnsi" w:cstheme="minorHAnsi"/>
          <w:lang w:val="en-GB"/>
        </w:rPr>
        <w:t xml:space="preserve">ee </w:t>
      </w:r>
      <w:r w:rsidR="00BE42C9" w:rsidRPr="00CD5AEB">
        <w:rPr>
          <w:rFonts w:asciiTheme="minorHAnsi" w:hAnsiTheme="minorHAnsi" w:cstheme="minorHAnsi"/>
          <w:lang w:val="en-GB"/>
        </w:rPr>
        <w:t xml:space="preserve">the </w:t>
      </w:r>
      <w:r w:rsidR="009E7D0F" w:rsidRPr="00CD5AEB">
        <w:rPr>
          <w:rFonts w:asciiTheme="minorHAnsi" w:hAnsiTheme="minorHAnsi" w:cstheme="minorHAnsi"/>
          <w:lang w:val="en-GB"/>
        </w:rPr>
        <w:t xml:space="preserve">TEPSA Website under Videos/ Europe explained. </w:t>
      </w:r>
    </w:p>
    <w:p w14:paraId="4D30CD74" w14:textId="77777777" w:rsidR="009E7D0F" w:rsidRPr="00CD5AEB" w:rsidRDefault="009E7D0F" w:rsidP="009A03FE">
      <w:pPr>
        <w:jc w:val="both"/>
        <w:rPr>
          <w:rFonts w:asciiTheme="minorHAnsi" w:hAnsiTheme="minorHAnsi" w:cstheme="minorHAnsi"/>
          <w:b/>
          <w:bCs/>
          <w:lang w:val="en-GB"/>
        </w:rPr>
      </w:pPr>
    </w:p>
    <w:p w14:paraId="40DA925F" w14:textId="77777777" w:rsidR="00BE42C9" w:rsidRPr="00CD5AEB" w:rsidRDefault="00BE42C9" w:rsidP="00BE42C9">
      <w:pPr>
        <w:jc w:val="both"/>
        <w:rPr>
          <w:rFonts w:asciiTheme="minorHAnsi" w:hAnsiTheme="minorHAnsi" w:cstheme="minorHAnsi"/>
          <w:lang w:val="en-GB"/>
        </w:rPr>
      </w:pPr>
      <w:r w:rsidRPr="00CD5AEB">
        <w:rPr>
          <w:rFonts w:asciiTheme="minorHAnsi" w:hAnsiTheme="minorHAnsi" w:cstheme="minorHAnsi"/>
          <w:b/>
          <w:bCs/>
          <w:lang w:val="en-GB"/>
        </w:rPr>
        <w:t>Hugh Evans, “</w:t>
      </w:r>
      <w:r w:rsidR="009E7D0F" w:rsidRPr="00CD5AEB">
        <w:rPr>
          <w:rFonts w:asciiTheme="minorHAnsi" w:hAnsiTheme="minorHAnsi" w:cstheme="minorHAnsi"/>
          <w:b/>
          <w:bCs/>
          <w:lang w:val="en-GB"/>
        </w:rPr>
        <w:t>EU democracy explained</w:t>
      </w:r>
      <w:r w:rsidRPr="00CD5AEB">
        <w:rPr>
          <w:rFonts w:asciiTheme="minorHAnsi" w:hAnsiTheme="minorHAnsi" w:cstheme="minorHAnsi"/>
          <w:b/>
          <w:bCs/>
          <w:lang w:val="en-GB"/>
        </w:rPr>
        <w:t xml:space="preserve">”, </w:t>
      </w:r>
      <w:r w:rsidR="003127FE" w:rsidRPr="00CD5AEB">
        <w:rPr>
          <w:rFonts w:asciiTheme="minorHAnsi" w:hAnsiTheme="minorHAnsi" w:cstheme="minorHAnsi"/>
          <w:lang w:val="en-GB"/>
        </w:rPr>
        <w:t>four</w:t>
      </w:r>
      <w:r w:rsidR="00306B07" w:rsidRPr="00CD5AEB">
        <w:rPr>
          <w:rFonts w:asciiTheme="minorHAnsi" w:hAnsiTheme="minorHAnsi" w:cstheme="minorHAnsi"/>
          <w:lang w:val="en-GB"/>
        </w:rPr>
        <w:t xml:space="preserve"> episodes looking at the Commission, the Council, the European Parliament</w:t>
      </w:r>
      <w:r w:rsidR="003127FE" w:rsidRPr="00CD5AEB">
        <w:rPr>
          <w:rFonts w:asciiTheme="minorHAnsi" w:hAnsiTheme="minorHAnsi" w:cstheme="minorHAnsi"/>
          <w:lang w:val="en-GB"/>
        </w:rPr>
        <w:t xml:space="preserve"> and the European Council</w:t>
      </w:r>
      <w:r w:rsidR="00306B07" w:rsidRPr="00CD5AEB">
        <w:rPr>
          <w:rFonts w:asciiTheme="minorHAnsi" w:hAnsiTheme="minorHAnsi" w:cstheme="minorHAnsi"/>
          <w:lang w:val="en-GB"/>
        </w:rPr>
        <w:t>). Link to the first episode here</w:t>
      </w:r>
      <w:r w:rsidR="009E7D0F" w:rsidRPr="00CD5AEB">
        <w:rPr>
          <w:rFonts w:asciiTheme="minorHAnsi" w:hAnsiTheme="minorHAnsi" w:cstheme="minorHAnsi"/>
          <w:lang w:val="en-GB"/>
        </w:rPr>
        <w:t xml:space="preserve">: </w:t>
      </w:r>
      <w:r w:rsidRPr="00CD5AEB">
        <w:rPr>
          <w:rFonts w:asciiTheme="minorHAnsi" w:hAnsiTheme="minorHAnsi" w:cstheme="minorHAnsi"/>
          <w:lang w:val="en-GB"/>
        </w:rPr>
        <w:t xml:space="preserve">see TEPSA website. </w:t>
      </w:r>
    </w:p>
    <w:p w14:paraId="2EE9E1E6" w14:textId="77777777" w:rsidR="00BE42C9" w:rsidRPr="00CD5AEB" w:rsidRDefault="00BE42C9" w:rsidP="00BE42C9">
      <w:pPr>
        <w:jc w:val="both"/>
        <w:rPr>
          <w:rFonts w:asciiTheme="minorHAnsi" w:hAnsiTheme="minorHAnsi" w:cstheme="minorHAnsi"/>
          <w:lang w:val="en-GB"/>
        </w:rPr>
      </w:pPr>
    </w:p>
    <w:p w14:paraId="5C84DEBD" w14:textId="77777777" w:rsidR="00BE42C9" w:rsidRPr="00CD5AEB" w:rsidRDefault="00BE42C9" w:rsidP="00BE42C9">
      <w:pPr>
        <w:jc w:val="both"/>
        <w:rPr>
          <w:rFonts w:asciiTheme="minorHAnsi" w:hAnsiTheme="minorHAnsi" w:cstheme="minorHAnsi"/>
          <w:lang w:val="en-GB"/>
        </w:rPr>
      </w:pPr>
    </w:p>
    <w:p w14:paraId="0674A45D" w14:textId="5D8BF00C" w:rsidR="004E4373" w:rsidRPr="004E4373" w:rsidRDefault="004E4373" w:rsidP="00BE42C9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CD5AEB">
        <w:rPr>
          <w:b/>
          <w:bCs/>
        </w:rPr>
        <w:t>*******</w:t>
      </w:r>
    </w:p>
    <w:p w14:paraId="03E3FC17" w14:textId="77777777" w:rsidR="009E7D0F" w:rsidRPr="008A55E7" w:rsidRDefault="009E7D0F" w:rsidP="009A03FE">
      <w:pPr>
        <w:jc w:val="both"/>
        <w:rPr>
          <w:rFonts w:asciiTheme="minorHAnsi" w:eastAsia="Times New Roman" w:hAnsiTheme="minorHAnsi" w:cstheme="minorHAnsi"/>
          <w:lang w:val="en-GB"/>
        </w:rPr>
      </w:pPr>
    </w:p>
    <w:p w14:paraId="3772B71D" w14:textId="4D17F93E" w:rsidR="009E7D0F" w:rsidRPr="008A55E7" w:rsidRDefault="009E7D0F" w:rsidP="009A03FE">
      <w:pPr>
        <w:jc w:val="both"/>
        <w:rPr>
          <w:rFonts w:asciiTheme="minorHAnsi" w:hAnsiTheme="minorHAnsi" w:cstheme="minorHAnsi"/>
          <w:lang w:val="en-GB"/>
        </w:rPr>
      </w:pPr>
    </w:p>
    <w:p w14:paraId="48CFF33C" w14:textId="77777777" w:rsidR="009E7D0F" w:rsidRPr="00F02155" w:rsidRDefault="009E7D0F" w:rsidP="009A03FE">
      <w:pPr>
        <w:jc w:val="both"/>
        <w:rPr>
          <w:sz w:val="24"/>
          <w:szCs w:val="24"/>
          <w:lang w:val="en-GB"/>
        </w:rPr>
      </w:pPr>
    </w:p>
    <w:p w14:paraId="68E64E93" w14:textId="77777777" w:rsidR="00BA7E4B" w:rsidRPr="00F02155" w:rsidRDefault="00BA7E4B" w:rsidP="009A03FE">
      <w:pPr>
        <w:jc w:val="both"/>
        <w:rPr>
          <w:sz w:val="24"/>
          <w:szCs w:val="24"/>
          <w:lang w:val="en-GB"/>
        </w:rPr>
      </w:pPr>
    </w:p>
    <w:sectPr w:rsidR="00BA7E4B" w:rsidRPr="00F02155">
      <w:footerReference w:type="default" r:id="rId7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D543" w14:textId="77777777" w:rsidR="004C263F" w:rsidRDefault="004C263F" w:rsidP="003458FF">
      <w:r>
        <w:separator/>
      </w:r>
    </w:p>
  </w:endnote>
  <w:endnote w:type="continuationSeparator" w:id="0">
    <w:p w14:paraId="0E45344D" w14:textId="77777777" w:rsidR="004C263F" w:rsidRDefault="004C263F" w:rsidP="0034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738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EB310" w14:textId="1E0FBC8A" w:rsidR="003458FF" w:rsidRDefault="003458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84F85" w14:textId="77777777" w:rsidR="003458FF" w:rsidRDefault="00345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EFE6" w14:textId="77777777" w:rsidR="004C263F" w:rsidRDefault="004C263F" w:rsidP="003458FF">
      <w:r>
        <w:separator/>
      </w:r>
    </w:p>
  </w:footnote>
  <w:footnote w:type="continuationSeparator" w:id="0">
    <w:p w14:paraId="7B2684F2" w14:textId="77777777" w:rsidR="004C263F" w:rsidRDefault="004C263F" w:rsidP="003458FF">
      <w:r>
        <w:continuationSeparator/>
      </w:r>
    </w:p>
  </w:footnote>
  <w:footnote w:id="1">
    <w:p w14:paraId="43D046B5" w14:textId="572E6E9D" w:rsidR="00020037" w:rsidRPr="00020037" w:rsidRDefault="00020037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020037">
        <w:t>NB: some of the links indicated here may be outdated</w:t>
      </w:r>
      <w:r w:rsidR="001E19B4">
        <w:t xml:space="preserve">; in that case please refer to the TEPSA and other relevant websites. </w:t>
      </w:r>
    </w:p>
  </w:footnote>
  <w:footnote w:id="2">
    <w:p w14:paraId="1130F897" w14:textId="48AB09D8" w:rsidR="00020037" w:rsidRPr="00020037" w:rsidRDefault="0002003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020037">
        <w:rPr>
          <w:lang w:val="fr-BE"/>
        </w:rPr>
        <w:t xml:space="preserve"> </w:t>
      </w:r>
      <w:r>
        <w:rPr>
          <w:lang w:val="fr-BE"/>
        </w:rPr>
        <w:t xml:space="preserve">Versions française et anglaise.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366"/>
    <w:multiLevelType w:val="hybridMultilevel"/>
    <w:tmpl w:val="FDEE1C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BFD"/>
    <w:multiLevelType w:val="hybridMultilevel"/>
    <w:tmpl w:val="CBFAE8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AEE"/>
    <w:multiLevelType w:val="hybridMultilevel"/>
    <w:tmpl w:val="2084F176"/>
    <w:lvl w:ilvl="0" w:tplc="C38EA5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3F2F"/>
    <w:multiLevelType w:val="hybridMultilevel"/>
    <w:tmpl w:val="D6E235BE"/>
    <w:lvl w:ilvl="0" w:tplc="475CE6E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E049B"/>
    <w:multiLevelType w:val="hybridMultilevel"/>
    <w:tmpl w:val="99F272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553F"/>
    <w:multiLevelType w:val="hybridMultilevel"/>
    <w:tmpl w:val="2C5AFF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1223"/>
    <w:multiLevelType w:val="hybridMultilevel"/>
    <w:tmpl w:val="D938B1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3680"/>
    <w:multiLevelType w:val="hybridMultilevel"/>
    <w:tmpl w:val="29BECC9C"/>
    <w:lvl w:ilvl="0" w:tplc="71A40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21D5"/>
    <w:multiLevelType w:val="hybridMultilevel"/>
    <w:tmpl w:val="5768AC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004E7"/>
    <w:multiLevelType w:val="hybridMultilevel"/>
    <w:tmpl w:val="6BEEF0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323B"/>
    <w:multiLevelType w:val="hybridMultilevel"/>
    <w:tmpl w:val="CE9CD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825D2"/>
    <w:multiLevelType w:val="hybridMultilevel"/>
    <w:tmpl w:val="B5F4CF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29593">
    <w:abstractNumId w:val="10"/>
  </w:num>
  <w:num w:numId="2" w16cid:durableId="1428768520">
    <w:abstractNumId w:val="10"/>
  </w:num>
  <w:num w:numId="3" w16cid:durableId="985820672">
    <w:abstractNumId w:val="8"/>
  </w:num>
  <w:num w:numId="4" w16cid:durableId="632172165">
    <w:abstractNumId w:val="0"/>
  </w:num>
  <w:num w:numId="5" w16cid:durableId="1130241392">
    <w:abstractNumId w:val="2"/>
  </w:num>
  <w:num w:numId="6" w16cid:durableId="1624843769">
    <w:abstractNumId w:val="1"/>
  </w:num>
  <w:num w:numId="7" w16cid:durableId="2103262502">
    <w:abstractNumId w:val="7"/>
  </w:num>
  <w:num w:numId="8" w16cid:durableId="1185293314">
    <w:abstractNumId w:val="3"/>
  </w:num>
  <w:num w:numId="9" w16cid:durableId="357514026">
    <w:abstractNumId w:val="9"/>
  </w:num>
  <w:num w:numId="10" w16cid:durableId="549153851">
    <w:abstractNumId w:val="6"/>
  </w:num>
  <w:num w:numId="11" w16cid:durableId="145242694">
    <w:abstractNumId w:val="11"/>
  </w:num>
  <w:num w:numId="12" w16cid:durableId="32001103">
    <w:abstractNumId w:val="5"/>
  </w:num>
  <w:num w:numId="13" w16cid:durableId="178638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A7"/>
    <w:rsid w:val="0000529A"/>
    <w:rsid w:val="00015005"/>
    <w:rsid w:val="00020037"/>
    <w:rsid w:val="000241FB"/>
    <w:rsid w:val="00036A2F"/>
    <w:rsid w:val="00040EE8"/>
    <w:rsid w:val="0004453D"/>
    <w:rsid w:val="00051F04"/>
    <w:rsid w:val="00060AC4"/>
    <w:rsid w:val="00074897"/>
    <w:rsid w:val="000767CB"/>
    <w:rsid w:val="000913B6"/>
    <w:rsid w:val="00092089"/>
    <w:rsid w:val="00095633"/>
    <w:rsid w:val="000A2B34"/>
    <w:rsid w:val="000A3EA0"/>
    <w:rsid w:val="000D16EF"/>
    <w:rsid w:val="000E1511"/>
    <w:rsid w:val="000E587B"/>
    <w:rsid w:val="00102E42"/>
    <w:rsid w:val="001131FB"/>
    <w:rsid w:val="00117F7C"/>
    <w:rsid w:val="00130854"/>
    <w:rsid w:val="0013141E"/>
    <w:rsid w:val="001319BA"/>
    <w:rsid w:val="001469F3"/>
    <w:rsid w:val="001833AD"/>
    <w:rsid w:val="00193CF8"/>
    <w:rsid w:val="0019583D"/>
    <w:rsid w:val="001B3056"/>
    <w:rsid w:val="001B450A"/>
    <w:rsid w:val="001B605E"/>
    <w:rsid w:val="001C250C"/>
    <w:rsid w:val="001C3738"/>
    <w:rsid w:val="001D0D39"/>
    <w:rsid w:val="001D1C68"/>
    <w:rsid w:val="001D6317"/>
    <w:rsid w:val="001E136D"/>
    <w:rsid w:val="001E19B4"/>
    <w:rsid w:val="001E30B8"/>
    <w:rsid w:val="001E7058"/>
    <w:rsid w:val="00207552"/>
    <w:rsid w:val="0022289F"/>
    <w:rsid w:val="00234497"/>
    <w:rsid w:val="00257DA0"/>
    <w:rsid w:val="002911C1"/>
    <w:rsid w:val="0029645A"/>
    <w:rsid w:val="002A0577"/>
    <w:rsid w:val="002B33E4"/>
    <w:rsid w:val="002D3244"/>
    <w:rsid w:val="002D400B"/>
    <w:rsid w:val="002F1114"/>
    <w:rsid w:val="002F11DE"/>
    <w:rsid w:val="002F65A0"/>
    <w:rsid w:val="00306B07"/>
    <w:rsid w:val="003127FE"/>
    <w:rsid w:val="00325D9E"/>
    <w:rsid w:val="00330978"/>
    <w:rsid w:val="00343DA5"/>
    <w:rsid w:val="003458FF"/>
    <w:rsid w:val="0035033B"/>
    <w:rsid w:val="00351664"/>
    <w:rsid w:val="00381994"/>
    <w:rsid w:val="00385504"/>
    <w:rsid w:val="00394294"/>
    <w:rsid w:val="003A1367"/>
    <w:rsid w:val="003A1838"/>
    <w:rsid w:val="003C7097"/>
    <w:rsid w:val="00406225"/>
    <w:rsid w:val="00407BE8"/>
    <w:rsid w:val="004128A8"/>
    <w:rsid w:val="00412D01"/>
    <w:rsid w:val="00414B91"/>
    <w:rsid w:val="0041692D"/>
    <w:rsid w:val="00442DF3"/>
    <w:rsid w:val="004614FB"/>
    <w:rsid w:val="0047407C"/>
    <w:rsid w:val="0049445B"/>
    <w:rsid w:val="00496AA2"/>
    <w:rsid w:val="004A3307"/>
    <w:rsid w:val="004C263F"/>
    <w:rsid w:val="004C340E"/>
    <w:rsid w:val="004E4373"/>
    <w:rsid w:val="004E72EA"/>
    <w:rsid w:val="004F29E4"/>
    <w:rsid w:val="004F36A3"/>
    <w:rsid w:val="00513278"/>
    <w:rsid w:val="00514C6E"/>
    <w:rsid w:val="00534972"/>
    <w:rsid w:val="00546446"/>
    <w:rsid w:val="00564A45"/>
    <w:rsid w:val="00565F53"/>
    <w:rsid w:val="00581BBD"/>
    <w:rsid w:val="005A73CD"/>
    <w:rsid w:val="005A7EA9"/>
    <w:rsid w:val="005B2127"/>
    <w:rsid w:val="005B4B5D"/>
    <w:rsid w:val="005C2BFC"/>
    <w:rsid w:val="005D577B"/>
    <w:rsid w:val="005D6663"/>
    <w:rsid w:val="005E7913"/>
    <w:rsid w:val="005F635D"/>
    <w:rsid w:val="00601D2F"/>
    <w:rsid w:val="006052C9"/>
    <w:rsid w:val="00622036"/>
    <w:rsid w:val="00622AE0"/>
    <w:rsid w:val="00655C73"/>
    <w:rsid w:val="00670CDD"/>
    <w:rsid w:val="0067137D"/>
    <w:rsid w:val="006844A6"/>
    <w:rsid w:val="00684825"/>
    <w:rsid w:val="0069271F"/>
    <w:rsid w:val="006B65E8"/>
    <w:rsid w:val="006C35DA"/>
    <w:rsid w:val="006E65B0"/>
    <w:rsid w:val="006E6957"/>
    <w:rsid w:val="00702D51"/>
    <w:rsid w:val="00712D0F"/>
    <w:rsid w:val="00714000"/>
    <w:rsid w:val="007337D1"/>
    <w:rsid w:val="00743E0C"/>
    <w:rsid w:val="00744ED5"/>
    <w:rsid w:val="00745C17"/>
    <w:rsid w:val="00747FFE"/>
    <w:rsid w:val="00762745"/>
    <w:rsid w:val="007655F1"/>
    <w:rsid w:val="00765B62"/>
    <w:rsid w:val="00770BFB"/>
    <w:rsid w:val="00776B67"/>
    <w:rsid w:val="00786807"/>
    <w:rsid w:val="007A2BF0"/>
    <w:rsid w:val="007A6F4D"/>
    <w:rsid w:val="007B2F5E"/>
    <w:rsid w:val="007C3CB7"/>
    <w:rsid w:val="007C7560"/>
    <w:rsid w:val="007D2BBE"/>
    <w:rsid w:val="007E373E"/>
    <w:rsid w:val="007E6DE0"/>
    <w:rsid w:val="00817219"/>
    <w:rsid w:val="00817DF0"/>
    <w:rsid w:val="0082267A"/>
    <w:rsid w:val="00823EB1"/>
    <w:rsid w:val="00824649"/>
    <w:rsid w:val="00824D9D"/>
    <w:rsid w:val="00831A90"/>
    <w:rsid w:val="00846E89"/>
    <w:rsid w:val="0085054A"/>
    <w:rsid w:val="00853A95"/>
    <w:rsid w:val="00860B97"/>
    <w:rsid w:val="00860DA1"/>
    <w:rsid w:val="00867A3F"/>
    <w:rsid w:val="00883E5B"/>
    <w:rsid w:val="008A5290"/>
    <w:rsid w:val="008A54B2"/>
    <w:rsid w:val="008A55E7"/>
    <w:rsid w:val="008C6D68"/>
    <w:rsid w:val="008F319B"/>
    <w:rsid w:val="0096357D"/>
    <w:rsid w:val="00980D75"/>
    <w:rsid w:val="00986187"/>
    <w:rsid w:val="009A03FE"/>
    <w:rsid w:val="009A5E3C"/>
    <w:rsid w:val="009B3E60"/>
    <w:rsid w:val="009C27EC"/>
    <w:rsid w:val="009E0A10"/>
    <w:rsid w:val="009E1510"/>
    <w:rsid w:val="009E7D0F"/>
    <w:rsid w:val="00A12D5A"/>
    <w:rsid w:val="00A14A56"/>
    <w:rsid w:val="00A215C8"/>
    <w:rsid w:val="00A2303F"/>
    <w:rsid w:val="00A252BB"/>
    <w:rsid w:val="00A30A6D"/>
    <w:rsid w:val="00A469CB"/>
    <w:rsid w:val="00A57A14"/>
    <w:rsid w:val="00A70E22"/>
    <w:rsid w:val="00A819F8"/>
    <w:rsid w:val="00A967A7"/>
    <w:rsid w:val="00AA143D"/>
    <w:rsid w:val="00AA1888"/>
    <w:rsid w:val="00AA7DDC"/>
    <w:rsid w:val="00AC2FFC"/>
    <w:rsid w:val="00AE08C6"/>
    <w:rsid w:val="00AE166D"/>
    <w:rsid w:val="00AE17D2"/>
    <w:rsid w:val="00AF592A"/>
    <w:rsid w:val="00AF640F"/>
    <w:rsid w:val="00B02333"/>
    <w:rsid w:val="00B0421D"/>
    <w:rsid w:val="00B06403"/>
    <w:rsid w:val="00B3133D"/>
    <w:rsid w:val="00B51DB8"/>
    <w:rsid w:val="00B53DF9"/>
    <w:rsid w:val="00B75095"/>
    <w:rsid w:val="00BA7E4B"/>
    <w:rsid w:val="00BB3BFD"/>
    <w:rsid w:val="00BE42C9"/>
    <w:rsid w:val="00BF1E1B"/>
    <w:rsid w:val="00C03480"/>
    <w:rsid w:val="00C175FD"/>
    <w:rsid w:val="00C314A5"/>
    <w:rsid w:val="00C44E6F"/>
    <w:rsid w:val="00C47749"/>
    <w:rsid w:val="00C5350F"/>
    <w:rsid w:val="00C65247"/>
    <w:rsid w:val="00C71441"/>
    <w:rsid w:val="00C9662C"/>
    <w:rsid w:val="00C96FD7"/>
    <w:rsid w:val="00CA0C82"/>
    <w:rsid w:val="00CB36BB"/>
    <w:rsid w:val="00CC6891"/>
    <w:rsid w:val="00CD30B4"/>
    <w:rsid w:val="00CD5AEB"/>
    <w:rsid w:val="00CE445C"/>
    <w:rsid w:val="00CE5D13"/>
    <w:rsid w:val="00CE5F92"/>
    <w:rsid w:val="00CF2B94"/>
    <w:rsid w:val="00D223A0"/>
    <w:rsid w:val="00D26C19"/>
    <w:rsid w:val="00D35B3F"/>
    <w:rsid w:val="00D35E70"/>
    <w:rsid w:val="00D632DE"/>
    <w:rsid w:val="00D654B9"/>
    <w:rsid w:val="00D82754"/>
    <w:rsid w:val="00D8667F"/>
    <w:rsid w:val="00D86D37"/>
    <w:rsid w:val="00D90825"/>
    <w:rsid w:val="00D913C4"/>
    <w:rsid w:val="00D92539"/>
    <w:rsid w:val="00DA6E58"/>
    <w:rsid w:val="00DB6849"/>
    <w:rsid w:val="00DC1641"/>
    <w:rsid w:val="00DE2DCE"/>
    <w:rsid w:val="00E0575D"/>
    <w:rsid w:val="00E31ACB"/>
    <w:rsid w:val="00E325E0"/>
    <w:rsid w:val="00E32BDA"/>
    <w:rsid w:val="00E56410"/>
    <w:rsid w:val="00E63EC6"/>
    <w:rsid w:val="00E76D4D"/>
    <w:rsid w:val="00E7780C"/>
    <w:rsid w:val="00EC7A06"/>
    <w:rsid w:val="00EF7812"/>
    <w:rsid w:val="00F02136"/>
    <w:rsid w:val="00F02155"/>
    <w:rsid w:val="00F024CD"/>
    <w:rsid w:val="00F05A48"/>
    <w:rsid w:val="00F07339"/>
    <w:rsid w:val="00F22642"/>
    <w:rsid w:val="00F419E7"/>
    <w:rsid w:val="00F6281A"/>
    <w:rsid w:val="00F655A6"/>
    <w:rsid w:val="00F7064F"/>
    <w:rsid w:val="00F73CE9"/>
    <w:rsid w:val="00F81B59"/>
    <w:rsid w:val="00F85553"/>
    <w:rsid w:val="00FB3ADF"/>
    <w:rsid w:val="00FC19E1"/>
    <w:rsid w:val="00FC7CC2"/>
    <w:rsid w:val="00FC7F5E"/>
    <w:rsid w:val="00FD1B41"/>
    <w:rsid w:val="00FE1858"/>
    <w:rsid w:val="00FE47F7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27723"/>
  <w15:chartTrackingRefBased/>
  <w15:docId w15:val="{21A7A987-8526-4CA6-B6A6-5A7426A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1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5C1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745C1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7407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0EE8"/>
    <w:rPr>
      <w:color w:val="605E5C"/>
      <w:shd w:val="clear" w:color="auto" w:fill="E1DFDD"/>
    </w:rPr>
  </w:style>
  <w:style w:type="character" w:customStyle="1" w:styleId="publication-titre">
    <w:name w:val="publication-titre"/>
    <w:basedOn w:val="Policepardfaut"/>
    <w:rsid w:val="008C6D68"/>
  </w:style>
  <w:style w:type="character" w:customStyle="1" w:styleId="publication-auteurs">
    <w:name w:val="publication-auteurs"/>
    <w:basedOn w:val="Policepardfaut"/>
    <w:rsid w:val="008C6D68"/>
  </w:style>
  <w:style w:type="character" w:customStyle="1" w:styleId="publication-reference">
    <w:name w:val="publication-reference"/>
    <w:basedOn w:val="Policepardfaut"/>
    <w:rsid w:val="008C6D68"/>
  </w:style>
  <w:style w:type="paragraph" w:styleId="NormalWeb">
    <w:name w:val="Normal (Web)"/>
    <w:basedOn w:val="Normal"/>
    <w:uiPriority w:val="99"/>
    <w:unhideWhenUsed/>
    <w:rsid w:val="00E31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character" w:styleId="Accentuation">
    <w:name w:val="Emphasis"/>
    <w:basedOn w:val="Policepardfaut"/>
    <w:uiPriority w:val="20"/>
    <w:qFormat/>
    <w:rsid w:val="00E31AC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58F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458F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458F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8FF"/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00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0037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2Bl5aDZsh2k&amp;list=PL7IG8v3Q1uQsCmlb_pmL2A4Qx2IfYTbk1&amp;index=21" TargetMode="External"/><Relationship Id="rId21" Type="http://schemas.openxmlformats.org/officeDocument/2006/relationships/hyperlink" Target="https://www.youtube.com/watch?v=IhtwWReqYuI&amp;list=PL7IG8v3Q1uQsCmlb_pmL2A4Qx2IfYTbk1&amp;index=11" TargetMode="External"/><Relationship Id="rId42" Type="http://schemas.openxmlformats.org/officeDocument/2006/relationships/hyperlink" Target="http://ier.gov.ro/wp-content/uploads/2024/08/Interviu-nr.-4-IER.pdf" TargetMode="External"/><Relationship Id="rId47" Type="http://schemas.openxmlformats.org/officeDocument/2006/relationships/hyperlink" Target="https://www.egmontinstitute.be/european-council-conclusions-a-powerful-tool/" TargetMode="External"/><Relationship Id="rId63" Type="http://schemas.openxmlformats.org/officeDocument/2006/relationships/hyperlink" Target="https://tepsa.eu/analysis/2024-three-anniversaries-three-lessons/" TargetMode="External"/><Relationship Id="rId68" Type="http://schemas.openxmlformats.org/officeDocument/2006/relationships/hyperlink" Target="https://tepsa.eu/analysis-type/editorial/" TargetMode="External"/><Relationship Id="rId16" Type="http://schemas.openxmlformats.org/officeDocument/2006/relationships/hyperlink" Target="https://youtu.be/bJANVU8fDdQ" TargetMode="External"/><Relationship Id="rId11" Type="http://schemas.openxmlformats.org/officeDocument/2006/relationships/hyperlink" Target="https://www.youtube.com/watch?v=xz844umT35w" TargetMode="External"/><Relationship Id="rId24" Type="http://schemas.openxmlformats.org/officeDocument/2006/relationships/hyperlink" Target="https://www.youtube.com/watch?v=Y3IijkaQcDE&amp;list=PL7IG8v3Q1uQsCmlb_pmL2A4Qx2IfYTbk1&amp;index=14" TargetMode="External"/><Relationship Id="rId32" Type="http://schemas.openxmlformats.org/officeDocument/2006/relationships/hyperlink" Target="https://tepsa.eu/tepsa-videos/le-conseil-europeen-du-point-de-vue-dun-president-de-la-commission-europechats/" TargetMode="External"/><Relationship Id="rId37" Type="http://schemas.openxmlformats.org/officeDocument/2006/relationships/hyperlink" Target="https://twitter.com/Grand_Continent/status/1405839518759014403" TargetMode="External"/><Relationship Id="rId40" Type="http://schemas.openxmlformats.org/officeDocument/2006/relationships/hyperlink" Target="https://ukandeu.ac.uk/?p=47200&amp;post_type=brexit-interview&amp;preview=1&amp;_ppp=88c603ac69" TargetMode="External"/><Relationship Id="rId45" Type="http://schemas.openxmlformats.org/officeDocument/2006/relationships/hyperlink" Target="https://www.egmontinstitute.be/open-letter-to-british-friends-from-a-bemused-european/" TargetMode="External"/><Relationship Id="rId53" Type="http://schemas.openxmlformats.org/officeDocument/2006/relationships/hyperlink" Target="https://www.eiag.org.uk/paper/reset-eu-uk-relations-now/" TargetMode="External"/><Relationship Id="rId58" Type="http://schemas.openxmlformats.org/officeDocument/2006/relationships/hyperlink" Target="https://tepsa.eu/analysis/the-myths-and-realities-around-the-commission-presidents-state-of-the-union-speech/" TargetMode="External"/><Relationship Id="rId66" Type="http://schemas.openxmlformats.org/officeDocument/2006/relationships/hyperlink" Target="https://tepsa.eu/analysis/disintegrating-society-and-the-role-of-governance-in-avoiding-crisis/" TargetMode="External"/><Relationship Id="rId74" Type="http://schemas.openxmlformats.org/officeDocument/2006/relationships/hyperlink" Target="https://tepsa.eu/policy-advice/the-future-of-eu-financing/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tepsa.eu/analysis/the-delors-legacy-lessons-for-the-future/" TargetMode="External"/><Relationship Id="rId19" Type="http://schemas.openxmlformats.org/officeDocument/2006/relationships/hyperlink" Target="https://www.youtube.com/watch?v=gP7MtkTrHRM&amp;list=PL7IG8v3Q1uQsCmlb_pmL2A4Qx2IfYTbk1&amp;index=9" TargetMode="External"/><Relationship Id="rId14" Type="http://schemas.openxmlformats.org/officeDocument/2006/relationships/hyperlink" Target="https://www.youtube.com/watch?v=HAB1dKMEnug" TargetMode="External"/><Relationship Id="rId22" Type="http://schemas.openxmlformats.org/officeDocument/2006/relationships/hyperlink" Target="https://www.youtube.com/watch?v=ppFO1uSUSwc" TargetMode="External"/><Relationship Id="rId27" Type="http://schemas.openxmlformats.org/officeDocument/2006/relationships/hyperlink" Target="https://www.youtube.com/watch?v=FVnUws5jqzA&amp;list=PL7IG8v3Q1uQsCmlb_pmL2A4Qx2IfYTbk1&amp;index=18" TargetMode="External"/><Relationship Id="rId30" Type="http://schemas.openxmlformats.org/officeDocument/2006/relationships/hyperlink" Target="https://www.youtube.com/watch?v=mlbG5-Mp_8M" TargetMode="External"/><Relationship Id="rId35" Type="http://schemas.openxmlformats.org/officeDocument/2006/relationships/hyperlink" Target="https://youtu.be/wS7NZynLHBo" TargetMode="External"/><Relationship Id="rId43" Type="http://schemas.openxmlformats.org/officeDocument/2006/relationships/hyperlink" Target="http://www.egmontinstitute.be" TargetMode="External"/><Relationship Id="rId48" Type="http://schemas.openxmlformats.org/officeDocument/2006/relationships/hyperlink" Target="https://www.egmontinstitute.be/relations-between-the-eu-and-the-uk/" TargetMode="External"/><Relationship Id="rId56" Type="http://schemas.openxmlformats.org/officeDocument/2006/relationships/hyperlink" Target="https://tepsa.eu/analysis/the-migration-conundrum-between-appearance-and-reality-towards-a-new-deal-2/" TargetMode="External"/><Relationship Id="rId64" Type="http://schemas.openxmlformats.org/officeDocument/2006/relationships/hyperlink" Target="https://tepsa.eu/analysis/a-pre-election-message-to-european-leaders-be-bold/" TargetMode="External"/><Relationship Id="rId69" Type="http://schemas.openxmlformats.org/officeDocument/2006/relationships/hyperlink" Target="https://tepsa.eu/policy-advice/european-council-experts-debrief-march-2023-what-should-the-eu-do-to-maintain-a-competitive-green-economy/" TargetMode="External"/><Relationship Id="rId77" Type="http://schemas.openxmlformats.org/officeDocument/2006/relationships/hyperlink" Target="https://tepsa.eu/analysis/eu-subsidiarity-as-an-antidote-to-centralization-and-inefficiency-by-adriaan-schout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editura.ubbcluj.ro/bd/ebooks/pdf/2989.pdf" TargetMode="External"/><Relationship Id="rId72" Type="http://schemas.openxmlformats.org/officeDocument/2006/relationships/hyperlink" Target="https://tepsa.eu/policy-advice/what-does-future-eu-enlargement-require-to-be-a-success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AJxF3RBrUWE" TargetMode="External"/><Relationship Id="rId17" Type="http://schemas.openxmlformats.org/officeDocument/2006/relationships/hyperlink" Target="https://www.youtube.com/watch?app=desktop&amp;v=fzdqQma4kQE" TargetMode="External"/><Relationship Id="rId25" Type="http://schemas.openxmlformats.org/officeDocument/2006/relationships/hyperlink" Target="https://www.youtube.com/watch?v=GPIbb5UMu-k" TargetMode="External"/><Relationship Id="rId33" Type="http://schemas.openxmlformats.org/officeDocument/2006/relationships/hyperlink" Target="https://tepsa.eu/tepsa-videos/watch-reflections-on-the-european-council-the-future-of-europe-europechats-with-jim-cloos-and-enrico-letta/" TargetMode="External"/><Relationship Id="rId38" Type="http://schemas.openxmlformats.org/officeDocument/2006/relationships/hyperlink" Target="https://eulawlive.com/podcast/" TargetMode="External"/><Relationship Id="rId46" Type="http://schemas.openxmlformats.org/officeDocument/2006/relationships/hyperlink" Target="https://www.egmontinstitute.be/content/uploads/2021/05/EPB71-final.pdf?type=pdf" TargetMode="External"/><Relationship Id="rId59" Type="http://schemas.openxmlformats.org/officeDocument/2006/relationships/hyperlink" Target="https://tepsa.eu/analysis/the-polish-election-result-a-shimmer-of-light-in-a-dark-world-and-the-chance-for-a-new-start/" TargetMode="External"/><Relationship Id="rId67" Type="http://schemas.openxmlformats.org/officeDocument/2006/relationships/hyperlink" Target="https://tepsa.eu/analysis/four-pre-requisites-for-an-intelligent-discussion-on-governance/" TargetMode="External"/><Relationship Id="rId20" Type="http://schemas.openxmlformats.org/officeDocument/2006/relationships/hyperlink" Target="https://youtu.be/_5ALvR1-R1E" TargetMode="External"/><Relationship Id="rId41" Type="http://schemas.openxmlformats.org/officeDocument/2006/relationships/hyperlink" Target="https://www.consilium.europa.eu/en/documents-publications/archives/oral-history-fonds/" TargetMode="External"/><Relationship Id="rId54" Type="http://schemas.openxmlformats.org/officeDocument/2006/relationships/hyperlink" Target="http://www.tepsa.eu" TargetMode="External"/><Relationship Id="rId62" Type="http://schemas.openxmlformats.org/officeDocument/2006/relationships/hyperlink" Target="https://tepsa.eu/analysis/what-the-farmers-protests-say-about-the-eu/" TargetMode="External"/><Relationship Id="rId70" Type="http://schemas.openxmlformats.org/officeDocument/2006/relationships/hyperlink" Target="https://tepsa.eu/policy-advice/euco-debrief-april-2023-how-can-the-eu-balance-solidarity-and-responsibility-in-migration-policy/" TargetMode="External"/><Relationship Id="rId75" Type="http://schemas.openxmlformats.org/officeDocument/2006/relationships/hyperlink" Target="https://tepsa.eu/policy-advice/time-for-a-reset-in-european-security-and-defe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youtube.com/watch?v=yM-aMPElorE" TargetMode="External"/><Relationship Id="rId23" Type="http://schemas.openxmlformats.org/officeDocument/2006/relationships/hyperlink" Target="https://www.youtube.com/watch?v=-8vYOWKP4x4&amp;list=PL7IG8v3Q1uQsCmlb_pmL2A4Qx2IfYTbk1&amp;index=13" TargetMode="External"/><Relationship Id="rId28" Type="http://schemas.openxmlformats.org/officeDocument/2006/relationships/hyperlink" Target="https://youtu.be/6CS7u0y9ucI" TargetMode="External"/><Relationship Id="rId36" Type="http://schemas.openxmlformats.org/officeDocument/2006/relationships/hyperlink" Target="https://youtu.be/24N-ZfjpfXs" TargetMode="External"/><Relationship Id="rId49" Type="http://schemas.openxmlformats.org/officeDocument/2006/relationships/hyperlink" Target="https://www.egmontinstitute.be/the-management-of-the-covid-crisis-in-2020-a-case-study-on-eu-governance/" TargetMode="External"/><Relationship Id="rId57" Type="http://schemas.openxmlformats.org/officeDocument/2006/relationships/hyperlink" Target="https://tepsa.eu/analysis/the-elephant-in-the-room-americas-role-in-european-politic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youtube.com/watch?v=N1XL62buUsE" TargetMode="External"/><Relationship Id="rId44" Type="http://schemas.openxmlformats.org/officeDocument/2006/relationships/hyperlink" Target="https://www.egmontinstitute.be/spitzenkandidaten/" TargetMode="External"/><Relationship Id="rId52" Type="http://schemas.openxmlformats.org/officeDocument/2006/relationships/hyperlink" Target="https://tepsa.eu/analysis/a-critical-look-at-the-report-of-the-franco-german-working-group-on-eu-institutional-reform/" TargetMode="External"/><Relationship Id="rId60" Type="http://schemas.openxmlformats.org/officeDocument/2006/relationships/hyperlink" Target="https://tepsa.eu/analysis/end-of-year-editorial-on-the-eu-orban-and-tepsa/" TargetMode="External"/><Relationship Id="rId65" Type="http://schemas.openxmlformats.org/officeDocument/2006/relationships/hyperlink" Target="https://tepsa.eu/analysis/the-strategic-agenda-2024-29-a-beginning-not-an-end/" TargetMode="External"/><Relationship Id="rId73" Type="http://schemas.openxmlformats.org/officeDocument/2006/relationships/hyperlink" Target="https://tepsa.eu/wp-content/uploads/2024/02/EUCO-Debrief-February-2024-1-1.pdf" TargetMode="External"/><Relationship Id="rId7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youtube.com/watch?v=YpPErQ335Xo" TargetMode="External"/><Relationship Id="rId18" Type="http://schemas.openxmlformats.org/officeDocument/2006/relationships/hyperlink" Target="https://www.youtube.com/watch?v=YaOG_nX-DGI" TargetMode="External"/><Relationship Id="rId39" Type="http://schemas.openxmlformats.org/officeDocument/2006/relationships/hyperlink" Target="https://www.ln24.be/index.php/2021-10-20/les-visiteurs-du-soir-jim-cloos-et-alice-willox" TargetMode="External"/><Relationship Id="rId34" Type="http://schemas.openxmlformats.org/officeDocument/2006/relationships/hyperlink" Target="http://www.tepsa.eu" TargetMode="External"/><Relationship Id="rId50" Type="http://schemas.openxmlformats.org/officeDocument/2006/relationships/hyperlink" Target="https://www.egmontinstitute.be/thoughts-on-improving-eu-governance/" TargetMode="External"/><Relationship Id="rId55" Type="http://schemas.openxmlformats.org/officeDocument/2006/relationships/hyperlink" Target="https://tepsa.eu/analysis/artificial-intelligence-and-genetics-a-key-role-for-the-eu-if-only-it-gets-its-act-together/" TargetMode="External"/><Relationship Id="rId76" Type="http://schemas.openxmlformats.org/officeDocument/2006/relationships/hyperlink" Target="https://tepsa.eu/analysis-type/jims-reading-corner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psa.eu/policy-advice/european-council-experts-debrief-july-2023-what-should-be-the-eus-china-strateg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psa.eu/tepsa-videos/watch-are-eu-sanctions-against-russia-working-europech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86f44-0ec9-40fb-8bbf-319a12d4635b">
      <Terms xmlns="http://schemas.microsoft.com/office/infopath/2007/PartnerControls"/>
    </lcf76f155ced4ddcb4097134ff3c332f>
    <TaxCatchAll xmlns="3105670a-044f-48d2-8621-a12c9ec9cc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42AB596953418B44292FABEE99EE" ma:contentTypeVersion="17" ma:contentTypeDescription="Create a new document." ma:contentTypeScope="" ma:versionID="04fc61c63ed7dba4f53d19251f089324">
  <xsd:schema xmlns:xsd="http://www.w3.org/2001/XMLSchema" xmlns:xs="http://www.w3.org/2001/XMLSchema" xmlns:p="http://schemas.microsoft.com/office/2006/metadata/properties" xmlns:ns2="67786f44-0ec9-40fb-8bbf-319a12d4635b" xmlns:ns3="3105670a-044f-48d2-8621-a12c9ec9ccd3" targetNamespace="http://schemas.microsoft.com/office/2006/metadata/properties" ma:root="true" ma:fieldsID="467eeb575ebb8ae0b81766026671720e" ns2:_="" ns3:_="">
    <xsd:import namespace="67786f44-0ec9-40fb-8bbf-319a12d4635b"/>
    <xsd:import namespace="3105670a-044f-48d2-8621-a12c9ec9c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86f44-0ec9-40fb-8bbf-319a12d46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9eed6-b9ab-4389-ac48-e2db2bd27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670a-044f-48d2-8621-a12c9ec9cc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6c78-77de-4aa6-8d11-d2c2f35bfde2}" ma:internalName="TaxCatchAll" ma:showField="CatchAllData" ma:web="3105670a-044f-48d2-8621-a12c9ec9c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36AB-A8A7-4323-9F5F-76EA1C290F27}">
  <ds:schemaRefs>
    <ds:schemaRef ds:uri="http://schemas.microsoft.com/office/2006/metadata/properties"/>
    <ds:schemaRef ds:uri="http://schemas.microsoft.com/office/infopath/2007/PartnerControls"/>
    <ds:schemaRef ds:uri="67786f44-0ec9-40fb-8bbf-319a12d4635b"/>
    <ds:schemaRef ds:uri="3105670a-044f-48d2-8621-a12c9ec9ccd3"/>
  </ds:schemaRefs>
</ds:datastoreItem>
</file>

<file path=customXml/itemProps2.xml><?xml version="1.0" encoding="utf-8"?>
<ds:datastoreItem xmlns:ds="http://schemas.openxmlformats.org/officeDocument/2006/customXml" ds:itemID="{0580D2FD-A20C-4E3F-AD21-7ED3017B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86f44-0ec9-40fb-8bbf-319a12d4635b"/>
    <ds:schemaRef ds:uri="3105670a-044f-48d2-8621-a12c9ec9c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DE0B-C81B-4C75-91E5-ED78DB8A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A50E9-EDB5-420D-ABB2-19127D7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Cloos</dc:creator>
  <cp:keywords/>
  <dc:description/>
  <cp:lastModifiedBy>Jim Cloos</cp:lastModifiedBy>
  <cp:revision>112</cp:revision>
  <cp:lastPrinted>2024-04-04T12:09:00Z</cp:lastPrinted>
  <dcterms:created xsi:type="dcterms:W3CDTF">2024-04-04T11:34:00Z</dcterms:created>
  <dcterms:modified xsi:type="dcterms:W3CDTF">2024-10-04T13:29:00Z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0x010100ABF842AB596953418B44292FABEE99EE</vt:lpwstr>
  </property>
  <property fmtid="{D5CDD505-2E9C-101B-9397-08002B2CF9AE}" pid="3" name="GrammarlyDocumentId">
    <vt:lpwstr>b0b34bfa21ffbb3e0b9f39ee8dd55bc11232a6a21561b0a4afaf1b014e5d2a35</vt:lpwstr>
  </property>
  <property fmtid="{D5CDD505-2E9C-101B-9397-08002B2CF9AE}" pid="4" name="MediaServiceImageTags">
    <vt:lpwstr/>
  </property>
</Properties>
</file>